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0500FA" w14:textId="200AE143" w:rsidR="00F826CB" w:rsidRDefault="00F826CB" w:rsidP="00F826CB">
      <w:pPr>
        <w:pStyle w:val="Ttulo11"/>
        <w:ind w:left="708" w:firstLine="708"/>
        <w:jc w:val="right"/>
        <w:rPr>
          <w:rFonts w:ascii="Times New Roman" w:hAnsi="Times New Roman" w:cs="Times New Roman"/>
          <w:sz w:val="24"/>
          <w:szCs w:val="24"/>
        </w:rPr>
      </w:pPr>
      <w:r>
        <w:rPr>
          <w:rFonts w:ascii="Times New Roman" w:hAnsi="Times New Roman" w:cs="Times New Roman"/>
          <w:noProof/>
          <w:sz w:val="24"/>
          <w:szCs w:val="24"/>
          <w:lang w:val="es-UY" w:eastAsia="es-UY"/>
        </w:rPr>
        <w:drawing>
          <wp:inline distT="0" distB="0" distL="0" distR="0" wp14:anchorId="5C708F0B" wp14:editId="22B00363">
            <wp:extent cx="1085818" cy="14478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co y negro para artícu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442" cy="1464633"/>
                    </a:xfrm>
                    <a:prstGeom prst="rect">
                      <a:avLst/>
                    </a:prstGeom>
                  </pic:spPr>
                </pic:pic>
              </a:graphicData>
            </a:graphic>
          </wp:inline>
        </w:drawing>
      </w:r>
    </w:p>
    <w:p w14:paraId="62F4A412" w14:textId="77777777" w:rsidR="00F826CB" w:rsidRDefault="00727C95" w:rsidP="0065447D">
      <w:pPr>
        <w:pStyle w:val="Ttulo11"/>
        <w:ind w:left="708" w:firstLine="708"/>
        <w:rPr>
          <w:rFonts w:ascii="Times New Roman" w:hAnsi="Times New Roman" w:cs="Times New Roman"/>
          <w:sz w:val="24"/>
          <w:szCs w:val="24"/>
        </w:rPr>
      </w:pPr>
      <w:proofErr w:type="spellStart"/>
      <w:r w:rsidRPr="00F826CB">
        <w:rPr>
          <w:rFonts w:ascii="Times New Roman" w:hAnsi="Times New Roman" w:cs="Times New Roman"/>
          <w:szCs w:val="24"/>
        </w:rPr>
        <w:t>Curriculum</w:t>
      </w:r>
      <w:proofErr w:type="spellEnd"/>
      <w:r w:rsidRPr="00F826CB">
        <w:rPr>
          <w:rFonts w:ascii="Times New Roman" w:hAnsi="Times New Roman" w:cs="Times New Roman"/>
          <w:szCs w:val="24"/>
        </w:rPr>
        <w:t xml:space="preserve"> Vitae</w:t>
      </w:r>
    </w:p>
    <w:p w14:paraId="07D8AFA1" w14:textId="6EE926C7" w:rsidR="003F1319" w:rsidRPr="009C3A5E" w:rsidRDefault="003F1319" w:rsidP="00F826CB">
      <w:pPr>
        <w:pStyle w:val="Ttulo11"/>
        <w:ind w:left="708" w:firstLine="708"/>
        <w:jc w:val="right"/>
        <w:rPr>
          <w:rFonts w:ascii="Times New Roman" w:hAnsi="Times New Roman" w:cs="Times New Roman"/>
          <w:sz w:val="24"/>
          <w:szCs w:val="24"/>
        </w:rPr>
      </w:pPr>
    </w:p>
    <w:p w14:paraId="7909555B" w14:textId="77777777" w:rsidR="003F1319" w:rsidRPr="009C3A5E" w:rsidRDefault="00727C95">
      <w:pPr>
        <w:pStyle w:val="Ttulo21"/>
        <w:ind w:left="578" w:hanging="578"/>
        <w:rPr>
          <w:rFonts w:ascii="Times New Roman" w:hAnsi="Times New Roman" w:cs="Times New Roman"/>
          <w:sz w:val="24"/>
          <w:szCs w:val="24"/>
        </w:rPr>
      </w:pPr>
      <w:r w:rsidRPr="009C3A5E">
        <w:rPr>
          <w:rFonts w:ascii="Times New Roman" w:hAnsi="Times New Roman" w:cs="Times New Roman"/>
          <w:sz w:val="24"/>
          <w:szCs w:val="24"/>
        </w:rPr>
        <w:tab/>
      </w:r>
      <w:r w:rsidRPr="009C3A5E">
        <w:rPr>
          <w:rFonts w:ascii="Times New Roman" w:hAnsi="Times New Roman" w:cs="Times New Roman"/>
          <w:sz w:val="24"/>
          <w:szCs w:val="24"/>
          <w:u w:val="single"/>
        </w:rPr>
        <w:t>Datos personales</w:t>
      </w:r>
      <w:r w:rsidRPr="009C3A5E">
        <w:rPr>
          <w:rFonts w:ascii="Times New Roman" w:hAnsi="Times New Roman" w:cs="Times New Roman"/>
          <w:sz w:val="24"/>
          <w:szCs w:val="24"/>
        </w:rPr>
        <w:t>:</w:t>
      </w:r>
    </w:p>
    <w:p w14:paraId="5DAB6C7B" w14:textId="77777777" w:rsidR="003F1319" w:rsidRPr="009C3A5E" w:rsidRDefault="003F1319">
      <w:pPr>
        <w:rPr>
          <w:b/>
          <w:bCs/>
          <w:u w:val="single"/>
        </w:rPr>
      </w:pPr>
    </w:p>
    <w:p w14:paraId="040E2A5A" w14:textId="77777777" w:rsidR="003F1319" w:rsidRPr="009C3A5E" w:rsidRDefault="00727C95" w:rsidP="0086724B">
      <w:pPr>
        <w:rPr>
          <w:b/>
          <w:bCs/>
        </w:rPr>
      </w:pPr>
      <w:r w:rsidRPr="009C3A5E">
        <w:rPr>
          <w:b/>
          <w:bCs/>
        </w:rPr>
        <w:t xml:space="preserve">Nombre y Apellidos: </w:t>
      </w:r>
      <w:r w:rsidRPr="009C3A5E">
        <w:t xml:space="preserve">Camila </w:t>
      </w:r>
      <w:proofErr w:type="spellStart"/>
      <w:r w:rsidRPr="009C3A5E">
        <w:t>Zeballos</w:t>
      </w:r>
      <w:proofErr w:type="spellEnd"/>
      <w:r w:rsidRPr="009C3A5E">
        <w:t xml:space="preserve"> </w:t>
      </w:r>
      <w:proofErr w:type="spellStart"/>
      <w:r w:rsidRPr="009C3A5E">
        <w:t>Lereté</w:t>
      </w:r>
      <w:proofErr w:type="spellEnd"/>
    </w:p>
    <w:p w14:paraId="6F22351C" w14:textId="77777777" w:rsidR="003F1319" w:rsidRPr="009C3A5E" w:rsidRDefault="00727C95" w:rsidP="0086724B">
      <w:pPr>
        <w:rPr>
          <w:b/>
          <w:bCs/>
        </w:rPr>
      </w:pPr>
      <w:r w:rsidRPr="009C3A5E">
        <w:rPr>
          <w:b/>
        </w:rPr>
        <w:t>Sexo:</w:t>
      </w:r>
      <w:r w:rsidRPr="009C3A5E">
        <w:t xml:space="preserve"> Femenino</w:t>
      </w:r>
    </w:p>
    <w:p w14:paraId="55B0FF88" w14:textId="77777777" w:rsidR="003F1319" w:rsidRPr="009C3A5E" w:rsidRDefault="00727C95" w:rsidP="0086724B">
      <w:pPr>
        <w:rPr>
          <w:b/>
          <w:bCs/>
        </w:rPr>
      </w:pPr>
      <w:r w:rsidRPr="009C3A5E">
        <w:rPr>
          <w:b/>
          <w:bCs/>
        </w:rPr>
        <w:t xml:space="preserve">Fecha y lugar de Nacimiento: </w:t>
      </w:r>
      <w:r w:rsidRPr="009C3A5E">
        <w:t>27/08/</w:t>
      </w:r>
      <w:r w:rsidR="00836843" w:rsidRPr="009C3A5E">
        <w:t>19</w:t>
      </w:r>
      <w:r w:rsidRPr="009C3A5E">
        <w:t>89. Montevideo, Uruguay.</w:t>
      </w:r>
    </w:p>
    <w:p w14:paraId="309DE876" w14:textId="77777777" w:rsidR="003F1319" w:rsidRPr="009C3A5E" w:rsidRDefault="00727C95" w:rsidP="0086724B">
      <w:pPr>
        <w:rPr>
          <w:b/>
          <w:bCs/>
        </w:rPr>
      </w:pPr>
      <w:r w:rsidRPr="009C3A5E">
        <w:rPr>
          <w:b/>
          <w:bCs/>
        </w:rPr>
        <w:t xml:space="preserve">Estado Civil: </w:t>
      </w:r>
      <w:r w:rsidRPr="009C3A5E">
        <w:t>Soltera</w:t>
      </w:r>
    </w:p>
    <w:p w14:paraId="253DD0DC" w14:textId="77777777" w:rsidR="003F1319" w:rsidRPr="009C3A5E" w:rsidRDefault="00727C95" w:rsidP="0086724B">
      <w:pPr>
        <w:rPr>
          <w:b/>
          <w:bCs/>
        </w:rPr>
      </w:pPr>
      <w:r w:rsidRPr="009C3A5E">
        <w:rPr>
          <w:b/>
          <w:bCs/>
        </w:rPr>
        <w:t xml:space="preserve">Documento de identidad: </w:t>
      </w:r>
      <w:r w:rsidRPr="009C3A5E">
        <w:t>4.668.902-2</w:t>
      </w:r>
    </w:p>
    <w:p w14:paraId="26072D06" w14:textId="77777777" w:rsidR="003F1319" w:rsidRPr="009C3A5E" w:rsidRDefault="00727C95" w:rsidP="0086724B">
      <w:r w:rsidRPr="009C3A5E">
        <w:rPr>
          <w:b/>
          <w:bCs/>
        </w:rPr>
        <w:t xml:space="preserve">Credencial Cívica: </w:t>
      </w:r>
      <w:r w:rsidRPr="009C3A5E">
        <w:t>CMJ 3852</w:t>
      </w:r>
    </w:p>
    <w:p w14:paraId="645248A2" w14:textId="77777777" w:rsidR="003F1319" w:rsidRPr="009C3A5E" w:rsidRDefault="00727C95">
      <w:pPr>
        <w:spacing w:before="240" w:after="60"/>
        <w:ind w:left="1400" w:hanging="680"/>
        <w:rPr>
          <w:b/>
          <w:i/>
          <w:u w:val="single"/>
        </w:rPr>
      </w:pPr>
      <w:r w:rsidRPr="009C3A5E">
        <w:rPr>
          <w:b/>
          <w:i/>
          <w:u w:val="single"/>
        </w:rPr>
        <w:t>Información de contacto</w:t>
      </w:r>
    </w:p>
    <w:p w14:paraId="02EB378F" w14:textId="77777777" w:rsidR="003F1319" w:rsidRPr="009C3A5E" w:rsidRDefault="003F1319">
      <w:pPr>
        <w:rPr>
          <w:b/>
          <w:bCs/>
        </w:rPr>
      </w:pPr>
    </w:p>
    <w:p w14:paraId="0D3F0BB0" w14:textId="54F16383" w:rsidR="003F1319" w:rsidRPr="009C3A5E" w:rsidRDefault="00727C95" w:rsidP="0086724B">
      <w:pPr>
        <w:rPr>
          <w:b/>
          <w:bCs/>
        </w:rPr>
      </w:pPr>
      <w:r w:rsidRPr="009C3A5E">
        <w:rPr>
          <w:b/>
          <w:bCs/>
        </w:rPr>
        <w:t xml:space="preserve">Dirección: </w:t>
      </w:r>
      <w:r w:rsidR="0086724B" w:rsidRPr="0086724B">
        <w:rPr>
          <w:bCs/>
        </w:rPr>
        <w:t>Magallanes 1077.</w:t>
      </w:r>
      <w:r w:rsidR="0086724B">
        <w:rPr>
          <w:bCs/>
        </w:rPr>
        <w:t xml:space="preserve"> Apartamento 1</w:t>
      </w:r>
      <w:r w:rsidRPr="009C3A5E">
        <w:rPr>
          <w:bCs/>
        </w:rPr>
        <w:t>02</w:t>
      </w:r>
      <w:r w:rsidRPr="009C3A5E">
        <w:t>. Montevideo.</w:t>
      </w:r>
    </w:p>
    <w:p w14:paraId="38A89AB5" w14:textId="454FE182" w:rsidR="003F1319" w:rsidRPr="009C3A5E" w:rsidRDefault="00727C95" w:rsidP="0086724B">
      <w:pPr>
        <w:rPr>
          <w:b/>
          <w:bCs/>
        </w:rPr>
      </w:pPr>
      <w:r w:rsidRPr="009C3A5E">
        <w:rPr>
          <w:b/>
          <w:bCs/>
        </w:rPr>
        <w:t>Teléfono</w:t>
      </w:r>
      <w:r w:rsidR="0086724B">
        <w:rPr>
          <w:b/>
          <w:bCs/>
        </w:rPr>
        <w:t xml:space="preserve"> c</w:t>
      </w:r>
      <w:r w:rsidRPr="009C3A5E">
        <w:rPr>
          <w:b/>
        </w:rPr>
        <w:t>elular:</w:t>
      </w:r>
      <w:r w:rsidRPr="009C3A5E">
        <w:t xml:space="preserve"> 098-942-806</w:t>
      </w:r>
    </w:p>
    <w:p w14:paraId="5FC3E47A" w14:textId="77777777" w:rsidR="003F1319" w:rsidRPr="009C3A5E" w:rsidRDefault="00727C95" w:rsidP="0086724B">
      <w:r w:rsidRPr="009C3A5E">
        <w:rPr>
          <w:b/>
          <w:bCs/>
        </w:rPr>
        <w:t xml:space="preserve">Correo Electrónico: </w:t>
      </w:r>
      <w:r w:rsidRPr="009C3A5E">
        <w:rPr>
          <w:rStyle w:val="EnlacedeInternet"/>
          <w:color w:val="00000A"/>
          <w:u w:val="none"/>
        </w:rPr>
        <w:t>c.zeballos1@gmail.com//czeballos@csic.edu.uy</w:t>
      </w:r>
    </w:p>
    <w:p w14:paraId="0C4AA0C1" w14:textId="77777777" w:rsidR="003F1319" w:rsidRDefault="00727C95" w:rsidP="0086724B">
      <w:r w:rsidRPr="009C3A5E">
        <w:rPr>
          <w:b/>
        </w:rPr>
        <w:t xml:space="preserve">Dirección postal: </w:t>
      </w:r>
      <w:r w:rsidRPr="009C3A5E">
        <w:t>Montevideo 11200.</w:t>
      </w:r>
    </w:p>
    <w:p w14:paraId="123693CE" w14:textId="1A60818A" w:rsidR="00F826CB" w:rsidRPr="009C3A5E" w:rsidRDefault="00203914" w:rsidP="0086724B">
      <w:hyperlink r:id="rId9" w:history="1">
        <w:proofErr w:type="spellStart"/>
        <w:r w:rsidR="00F826CB" w:rsidRPr="0065447D">
          <w:rPr>
            <w:rStyle w:val="Hipervnculo"/>
            <w:b/>
          </w:rPr>
          <w:t>CVUy</w:t>
        </w:r>
        <w:proofErr w:type="spellEnd"/>
      </w:hyperlink>
      <w:r w:rsidR="00F826CB">
        <w:t xml:space="preserve"> </w:t>
      </w:r>
    </w:p>
    <w:p w14:paraId="6265B0C3" w14:textId="373DFF73" w:rsidR="003F1319" w:rsidRPr="009C3A5E" w:rsidRDefault="0086724B" w:rsidP="0086724B">
      <w:pPr>
        <w:pStyle w:val="Ttulo21"/>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727C95" w:rsidRPr="009C3A5E">
        <w:rPr>
          <w:rFonts w:ascii="Times New Roman" w:hAnsi="Times New Roman" w:cs="Times New Roman"/>
          <w:sz w:val="24"/>
          <w:szCs w:val="24"/>
          <w:u w:val="single"/>
        </w:rPr>
        <w:t>Títulos y formación académica:</w:t>
      </w:r>
    </w:p>
    <w:p w14:paraId="5A39BBE3" w14:textId="77777777" w:rsidR="003F1319" w:rsidRPr="009C3A5E" w:rsidRDefault="003F1319">
      <w:pPr>
        <w:rPr>
          <w:b/>
          <w:bCs/>
          <w:u w:val="single"/>
        </w:rPr>
      </w:pPr>
    </w:p>
    <w:p w14:paraId="6E368791" w14:textId="24634793" w:rsidR="003F1319" w:rsidRPr="009C3A5E" w:rsidRDefault="0086724B" w:rsidP="0086724B">
      <w:r>
        <w:rPr>
          <w:b/>
        </w:rPr>
        <w:t xml:space="preserve">2013 </w:t>
      </w:r>
      <w:r w:rsidR="00727C95" w:rsidRPr="0086724B">
        <w:rPr>
          <w:b/>
        </w:rPr>
        <w:t>Grado</w:t>
      </w:r>
    </w:p>
    <w:p w14:paraId="0D084146" w14:textId="0FBD8CDA" w:rsidR="003F1319" w:rsidRPr="009C3A5E" w:rsidRDefault="00727C95" w:rsidP="0086724B">
      <w:pPr>
        <w:jc w:val="both"/>
      </w:pPr>
      <w:r w:rsidRPr="009C3A5E">
        <w:t>Licenciatura en Ciencia Política</w:t>
      </w:r>
    </w:p>
    <w:p w14:paraId="144DAFEA" w14:textId="1787C17B" w:rsidR="003F1319" w:rsidRPr="009C3A5E" w:rsidRDefault="0086724B" w:rsidP="0086724B">
      <w:pPr>
        <w:jc w:val="both"/>
      </w:pPr>
      <w:r>
        <w:t xml:space="preserve">Facultad de Ciencias Sociales, </w:t>
      </w:r>
      <w:r w:rsidR="00727C95" w:rsidRPr="009C3A5E">
        <w:t>U</w:t>
      </w:r>
      <w:r>
        <w:t xml:space="preserve">niversidad </w:t>
      </w:r>
      <w:r w:rsidR="00727C95" w:rsidRPr="009C3A5E">
        <w:t>de</w:t>
      </w:r>
      <w:r>
        <w:t xml:space="preserve"> </w:t>
      </w:r>
      <w:r w:rsidR="00727C95" w:rsidRPr="009C3A5E">
        <w:t>la</w:t>
      </w:r>
      <w:r>
        <w:t xml:space="preserve"> </w:t>
      </w:r>
      <w:r w:rsidR="00727C95" w:rsidRPr="009C3A5E">
        <w:t>R</w:t>
      </w:r>
      <w:r>
        <w:t>epública</w:t>
      </w:r>
      <w:r w:rsidR="00727C95" w:rsidRPr="009C3A5E">
        <w:t>, Uruguay</w:t>
      </w:r>
    </w:p>
    <w:p w14:paraId="2D762EAB" w14:textId="77777777" w:rsidR="003F1319" w:rsidRPr="009C3A5E" w:rsidRDefault="00727C95" w:rsidP="0086724B">
      <w:pPr>
        <w:jc w:val="both"/>
      </w:pPr>
      <w:r w:rsidRPr="009C3A5E">
        <w:rPr>
          <w:i/>
        </w:rPr>
        <w:t>Tesis defendida:</w:t>
      </w:r>
      <w:r w:rsidRPr="009C3A5E">
        <w:t xml:space="preserve"> </w:t>
      </w:r>
      <w:r w:rsidR="0034448E" w:rsidRPr="009C3A5E">
        <w:t>“</w:t>
      </w:r>
      <w:r w:rsidRPr="009C3A5E">
        <w:t>Ampliación pactada y trayectoria garantida: La extensión del sufragio en el Uruguay de 1915</w:t>
      </w:r>
      <w:r w:rsidR="0034448E" w:rsidRPr="009C3A5E">
        <w:t>”</w:t>
      </w:r>
    </w:p>
    <w:p w14:paraId="21ED7135" w14:textId="0B6D7B6B" w:rsidR="003F1319" w:rsidRPr="009C3A5E" w:rsidRDefault="00727C95" w:rsidP="0086724B">
      <w:pPr>
        <w:jc w:val="both"/>
      </w:pPr>
      <w:r w:rsidRPr="009C3A5E">
        <w:rPr>
          <w:i/>
        </w:rPr>
        <w:t>Tutor:</w:t>
      </w:r>
      <w:r w:rsidRPr="009C3A5E">
        <w:t xml:space="preserve"> </w:t>
      </w:r>
      <w:r w:rsidR="00836843" w:rsidRPr="009C3A5E">
        <w:t xml:space="preserve">Dr. </w:t>
      </w:r>
      <w:r w:rsidRPr="009C3A5E">
        <w:t xml:space="preserve">Federico Traversa </w:t>
      </w:r>
      <w:r w:rsidR="0086724B">
        <w:t>(Departamento de Ciencia Política, Facultad de Ciencias Sociales. Universidad de la República)</w:t>
      </w:r>
    </w:p>
    <w:p w14:paraId="0A28A9D5" w14:textId="77777777" w:rsidR="0086724B" w:rsidRDefault="00727C95" w:rsidP="0086724B">
      <w:pPr>
        <w:jc w:val="both"/>
      </w:pPr>
      <w:r w:rsidRPr="009C3A5E">
        <w:t xml:space="preserve">Fecha de defensa: 27 de </w:t>
      </w:r>
      <w:r w:rsidR="00685926" w:rsidRPr="009C3A5E">
        <w:t>agosto</w:t>
      </w:r>
      <w:r w:rsidRPr="009C3A5E">
        <w:t xml:space="preserve"> de 2013. </w:t>
      </w:r>
    </w:p>
    <w:p w14:paraId="6959D4DB" w14:textId="79C687A6" w:rsidR="003F1319" w:rsidRPr="009C3A5E" w:rsidRDefault="00727C95" w:rsidP="0086724B">
      <w:pPr>
        <w:jc w:val="both"/>
      </w:pPr>
      <w:r w:rsidRPr="009C3A5E">
        <w:t>Aprobada con calificación</w:t>
      </w:r>
      <w:r w:rsidR="0086724B">
        <w:t xml:space="preserve">: </w:t>
      </w:r>
      <w:r w:rsidRPr="009C3A5E">
        <w:t>11.</w:t>
      </w:r>
    </w:p>
    <w:p w14:paraId="41C8F396" w14:textId="77777777" w:rsidR="003F1319" w:rsidRPr="009C3A5E" w:rsidRDefault="00727C95">
      <w:r w:rsidRPr="009C3A5E">
        <w:tab/>
      </w:r>
    </w:p>
    <w:p w14:paraId="110F1526" w14:textId="77777777" w:rsidR="003F1319" w:rsidRPr="0086724B" w:rsidRDefault="00727C95" w:rsidP="00AF41A5">
      <w:pPr>
        <w:spacing w:after="240"/>
        <w:ind w:firstLine="709"/>
        <w:rPr>
          <w:b/>
          <w:i/>
          <w:u w:val="single"/>
        </w:rPr>
      </w:pPr>
      <w:r w:rsidRPr="0086724B">
        <w:rPr>
          <w:b/>
          <w:i/>
          <w:u w:val="single"/>
        </w:rPr>
        <w:t>Formación de posgrado:</w:t>
      </w:r>
    </w:p>
    <w:p w14:paraId="70FA2E42" w14:textId="77777777" w:rsidR="0034448E" w:rsidRPr="0086724B" w:rsidRDefault="00836843" w:rsidP="0086724B">
      <w:pPr>
        <w:jc w:val="both"/>
        <w:rPr>
          <w:b/>
        </w:rPr>
      </w:pPr>
      <w:r w:rsidRPr="0086724B">
        <w:rPr>
          <w:b/>
        </w:rPr>
        <w:t>2019</w:t>
      </w:r>
      <w:r w:rsidR="0034448E" w:rsidRPr="0086724B">
        <w:rPr>
          <w:b/>
        </w:rPr>
        <w:t xml:space="preserve"> Posgrado</w:t>
      </w:r>
    </w:p>
    <w:p w14:paraId="69C493F4" w14:textId="77777777" w:rsidR="003F1319" w:rsidRPr="009C3A5E" w:rsidRDefault="00727C95" w:rsidP="0086724B">
      <w:pPr>
        <w:jc w:val="both"/>
      </w:pPr>
      <w:r w:rsidRPr="009C3A5E">
        <w:t xml:space="preserve">Magíster en Ciencias Humanas, opción Estudios Latinoamericanos. </w:t>
      </w:r>
    </w:p>
    <w:p w14:paraId="523E834B" w14:textId="601AB31B" w:rsidR="003F1319" w:rsidRPr="009C3A5E" w:rsidRDefault="00727C95" w:rsidP="0086724B">
      <w:pPr>
        <w:jc w:val="both"/>
      </w:pPr>
      <w:r w:rsidRPr="009C3A5E">
        <w:t>Facultad de Humanida</w:t>
      </w:r>
      <w:r w:rsidR="0086724B">
        <w:t xml:space="preserve">des y Ciencias de la Educación, </w:t>
      </w:r>
      <w:r w:rsidR="0086724B" w:rsidRPr="009C3A5E">
        <w:t>U</w:t>
      </w:r>
      <w:r w:rsidR="0086724B">
        <w:t xml:space="preserve">niversidad </w:t>
      </w:r>
      <w:r w:rsidR="0086724B" w:rsidRPr="009C3A5E">
        <w:t>de</w:t>
      </w:r>
      <w:r w:rsidR="0086724B">
        <w:t xml:space="preserve"> </w:t>
      </w:r>
      <w:r w:rsidR="0086724B" w:rsidRPr="009C3A5E">
        <w:t>la</w:t>
      </w:r>
      <w:r w:rsidR="0086724B">
        <w:t xml:space="preserve"> </w:t>
      </w:r>
      <w:r w:rsidR="0086724B" w:rsidRPr="009C3A5E">
        <w:t>R</w:t>
      </w:r>
      <w:r w:rsidR="0086724B">
        <w:t>epública</w:t>
      </w:r>
      <w:r w:rsidR="0086724B" w:rsidRPr="009C3A5E">
        <w:t xml:space="preserve">, Uruguay </w:t>
      </w:r>
    </w:p>
    <w:p w14:paraId="62804D11" w14:textId="752BAE83" w:rsidR="0034448E" w:rsidRPr="009C3A5E" w:rsidRDefault="0086724B" w:rsidP="0086724B">
      <w:pPr>
        <w:jc w:val="both"/>
      </w:pPr>
      <w:r w:rsidRPr="0086724B">
        <w:rPr>
          <w:i/>
        </w:rPr>
        <w:lastRenderedPageBreak/>
        <w:t>T</w:t>
      </w:r>
      <w:r w:rsidR="00836843" w:rsidRPr="0086724B">
        <w:rPr>
          <w:i/>
        </w:rPr>
        <w:t>esis defendida</w:t>
      </w:r>
      <w:r w:rsidR="0034448E" w:rsidRPr="0086724B">
        <w:rPr>
          <w:i/>
        </w:rPr>
        <w:t>:</w:t>
      </w:r>
      <w:r w:rsidR="0034448E" w:rsidRPr="009C3A5E">
        <w:t xml:space="preserve"> “</w:t>
      </w:r>
      <w:r w:rsidR="0034448E" w:rsidRPr="0086724B">
        <w:rPr>
          <w:lang w:val="es-UY"/>
        </w:rPr>
        <w:t>Procesos de democratización en el temprano siglo XX rioplatense: dimensiones y factores explicativos para las sociedades en transición”</w:t>
      </w:r>
    </w:p>
    <w:p w14:paraId="2531B285" w14:textId="6050A11B" w:rsidR="00836843" w:rsidRPr="009C3A5E" w:rsidRDefault="00727C95" w:rsidP="0086724B">
      <w:pPr>
        <w:tabs>
          <w:tab w:val="center" w:pos="5102"/>
        </w:tabs>
        <w:jc w:val="both"/>
      </w:pPr>
      <w:r w:rsidRPr="0086724B">
        <w:rPr>
          <w:i/>
        </w:rPr>
        <w:t>Tutor</w:t>
      </w:r>
      <w:r w:rsidRPr="009C3A5E">
        <w:t xml:space="preserve">: </w:t>
      </w:r>
      <w:r w:rsidR="00836843" w:rsidRPr="009C3A5E">
        <w:t xml:space="preserve">Dr. </w:t>
      </w:r>
      <w:r w:rsidRPr="009C3A5E">
        <w:t>Federico Traversa</w:t>
      </w:r>
      <w:r w:rsidR="0086724B">
        <w:t xml:space="preserve"> (Departamento de Ciencia Política, Facultad de Ciencias Sociales. Universidad de la República)</w:t>
      </w:r>
    </w:p>
    <w:p w14:paraId="02B801E1" w14:textId="77777777" w:rsidR="0086724B" w:rsidRDefault="00836843" w:rsidP="0086724B">
      <w:pPr>
        <w:jc w:val="both"/>
      </w:pPr>
      <w:r w:rsidRPr="009C3A5E">
        <w:t xml:space="preserve">Fecha de defensa: 1 de </w:t>
      </w:r>
      <w:r w:rsidR="00685926" w:rsidRPr="009C3A5E">
        <w:t>abril</w:t>
      </w:r>
      <w:r w:rsidRPr="009C3A5E">
        <w:t xml:space="preserve"> de 2019. </w:t>
      </w:r>
    </w:p>
    <w:p w14:paraId="25E4BB15" w14:textId="01715DC6" w:rsidR="00836843" w:rsidRPr="009C3A5E" w:rsidRDefault="0086724B" w:rsidP="0086724B">
      <w:pPr>
        <w:jc w:val="both"/>
      </w:pPr>
      <w:r>
        <w:t xml:space="preserve">Aprobada con calificación: </w:t>
      </w:r>
      <w:r w:rsidR="00836843" w:rsidRPr="009C3A5E">
        <w:t>Excelente.</w:t>
      </w:r>
    </w:p>
    <w:p w14:paraId="0D0B940D" w14:textId="77777777" w:rsidR="003F1319" w:rsidRPr="009C3A5E" w:rsidRDefault="0034448E" w:rsidP="0034448E">
      <w:pPr>
        <w:pStyle w:val="Prrafodelista"/>
        <w:tabs>
          <w:tab w:val="center" w:pos="5102"/>
        </w:tabs>
        <w:ind w:left="1440" w:firstLine="261"/>
        <w:jc w:val="both"/>
      </w:pPr>
      <w:r w:rsidRPr="009C3A5E">
        <w:tab/>
      </w:r>
    </w:p>
    <w:p w14:paraId="2C9BCE75" w14:textId="7906DDCE" w:rsidR="00D50B8E" w:rsidRPr="009C3A5E" w:rsidRDefault="00D50B8E" w:rsidP="00D50B8E">
      <w:pPr>
        <w:rPr>
          <w:b/>
        </w:rPr>
      </w:pPr>
      <w:r w:rsidRPr="009C3A5E">
        <w:rPr>
          <w:b/>
        </w:rPr>
        <w:t>202</w:t>
      </w:r>
      <w:r w:rsidR="00BE0E5F" w:rsidRPr="009C3A5E">
        <w:rPr>
          <w:b/>
        </w:rPr>
        <w:t>1</w:t>
      </w:r>
      <w:r w:rsidRPr="009C3A5E">
        <w:rPr>
          <w:b/>
        </w:rPr>
        <w:t xml:space="preserve"> Posgrado</w:t>
      </w:r>
    </w:p>
    <w:p w14:paraId="3860D549" w14:textId="77777777" w:rsidR="0086724B" w:rsidRDefault="00BE0E5F" w:rsidP="0086724B">
      <w:pPr>
        <w:jc w:val="both"/>
      </w:pPr>
      <w:r w:rsidRPr="009C3A5E">
        <w:t xml:space="preserve">Candidata a Dr. </w:t>
      </w:r>
      <w:r w:rsidR="00D50B8E" w:rsidRPr="009C3A5E">
        <w:t xml:space="preserve">en Historia. </w:t>
      </w:r>
    </w:p>
    <w:p w14:paraId="2540C763" w14:textId="77777777" w:rsidR="0086724B" w:rsidRDefault="0086724B" w:rsidP="0086724B">
      <w:pPr>
        <w:jc w:val="both"/>
      </w:pPr>
      <w:r>
        <w:t xml:space="preserve">Departamento de Estudios Históricos y Sociales, </w:t>
      </w:r>
      <w:r w:rsidR="00D50B8E" w:rsidRPr="009C3A5E">
        <w:t>Universidad Torcuato di Tella</w:t>
      </w:r>
      <w:r>
        <w:t>, Argentina</w:t>
      </w:r>
      <w:r w:rsidR="00D50B8E" w:rsidRPr="009C3A5E">
        <w:t>.</w:t>
      </w:r>
    </w:p>
    <w:p w14:paraId="60061E4C" w14:textId="74D99632" w:rsidR="0034448E" w:rsidRDefault="0086724B" w:rsidP="0086724B">
      <w:pPr>
        <w:jc w:val="both"/>
        <w:rPr>
          <w:iCs/>
          <w:lang w:val="es-UY"/>
        </w:rPr>
      </w:pPr>
      <w:r w:rsidRPr="0086724B">
        <w:rPr>
          <w:i/>
        </w:rPr>
        <w:t xml:space="preserve">Proyecto aprobado: </w:t>
      </w:r>
      <w:r w:rsidRPr="0086724B">
        <w:t xml:space="preserve">Las </w:t>
      </w:r>
      <w:r>
        <w:t>coaliciones</w:t>
      </w:r>
      <w:r w:rsidRPr="0086724B">
        <w:rPr>
          <w:iCs/>
          <w:lang w:val="es-UY"/>
        </w:rPr>
        <w:t xml:space="preserve"> promotoras de la informática y la petroquímica argentinas en la segunda mitad del siglo XX: un análisis desde la Historia Transnacional</w:t>
      </w:r>
      <w:r>
        <w:rPr>
          <w:iCs/>
          <w:lang w:val="es-UY"/>
        </w:rPr>
        <w:t>.</w:t>
      </w:r>
    </w:p>
    <w:p w14:paraId="5A63FB2B" w14:textId="35147B54" w:rsidR="0086724B" w:rsidRPr="0086724B" w:rsidRDefault="0086724B" w:rsidP="0086724B">
      <w:pPr>
        <w:jc w:val="both"/>
        <w:rPr>
          <w:b/>
          <w:i/>
          <w:u w:val="single"/>
        </w:rPr>
      </w:pPr>
      <w:r>
        <w:rPr>
          <w:iCs/>
          <w:lang w:val="es-UY"/>
        </w:rPr>
        <w:t xml:space="preserve">Tutor: Dra. Adriana </w:t>
      </w:r>
      <w:proofErr w:type="spellStart"/>
      <w:r>
        <w:rPr>
          <w:iCs/>
          <w:lang w:val="es-UY"/>
        </w:rPr>
        <w:t>Feld</w:t>
      </w:r>
      <w:proofErr w:type="spellEnd"/>
      <w:r>
        <w:rPr>
          <w:iCs/>
          <w:lang w:val="es-UY"/>
        </w:rPr>
        <w:t xml:space="preserve"> (Consejo Nacional de Investigaciones Científicas y Técnicas).</w:t>
      </w:r>
    </w:p>
    <w:p w14:paraId="11C1148C" w14:textId="77777777" w:rsidR="00AF41A5" w:rsidRDefault="00AF41A5" w:rsidP="00AF41A5">
      <w:pPr>
        <w:rPr>
          <w:b/>
          <w:i/>
          <w:u w:val="single"/>
        </w:rPr>
      </w:pPr>
    </w:p>
    <w:p w14:paraId="612B6289" w14:textId="77777777" w:rsidR="003F1319" w:rsidRPr="009C3A5E" w:rsidRDefault="00727C95" w:rsidP="00AF41A5">
      <w:pPr>
        <w:spacing w:after="240"/>
        <w:ind w:firstLine="709"/>
        <w:rPr>
          <w:b/>
          <w:i/>
          <w:u w:val="single"/>
        </w:rPr>
      </w:pPr>
      <w:r w:rsidRPr="009C3A5E">
        <w:rPr>
          <w:b/>
          <w:i/>
          <w:u w:val="single"/>
        </w:rPr>
        <w:t xml:space="preserve">Formación complementaria: </w:t>
      </w:r>
    </w:p>
    <w:p w14:paraId="2DACEA93" w14:textId="49E762B9" w:rsidR="008756F3" w:rsidRPr="0086724B" w:rsidRDefault="008756F3" w:rsidP="0086724B">
      <w:pPr>
        <w:pStyle w:val="Prrafodelista"/>
        <w:numPr>
          <w:ilvl w:val="0"/>
          <w:numId w:val="23"/>
        </w:numPr>
        <w:spacing w:after="240"/>
        <w:jc w:val="both"/>
        <w:rPr>
          <w:lang w:val="en-US"/>
        </w:rPr>
      </w:pPr>
      <w:r w:rsidRPr="009C3A5E">
        <w:t xml:space="preserve">Dos semanas de cursos en la IPSA </w:t>
      </w:r>
      <w:proofErr w:type="spellStart"/>
      <w:r w:rsidRPr="009C3A5E">
        <w:t>Summer</w:t>
      </w:r>
      <w:proofErr w:type="spellEnd"/>
      <w:r w:rsidRPr="009C3A5E">
        <w:t xml:space="preserve"> </w:t>
      </w:r>
      <w:proofErr w:type="spellStart"/>
      <w:r w:rsidRPr="009C3A5E">
        <w:t>School</w:t>
      </w:r>
      <w:proofErr w:type="spellEnd"/>
      <w:r w:rsidRPr="009C3A5E">
        <w:t xml:space="preserve"> en la Universidad de São </w:t>
      </w:r>
      <w:r w:rsidRPr="0086724B">
        <w:rPr>
          <w:i/>
        </w:rPr>
        <w:t xml:space="preserve">Paulo </w:t>
      </w:r>
      <w:r w:rsidRPr="009C3A5E">
        <w:t xml:space="preserve">(21 de enero 2019-1 de febrero). </w:t>
      </w:r>
      <w:r w:rsidRPr="0086724B">
        <w:rPr>
          <w:i/>
          <w:lang w:val="en-US"/>
        </w:rPr>
        <w:t xml:space="preserve">Basics of casual case study methods </w:t>
      </w:r>
      <w:r w:rsidRPr="0086724B">
        <w:rPr>
          <w:lang w:val="en-US"/>
        </w:rPr>
        <w:t xml:space="preserve">y </w:t>
      </w:r>
      <w:r w:rsidRPr="0086724B">
        <w:rPr>
          <w:i/>
          <w:lang w:val="en-US"/>
        </w:rPr>
        <w:t>Process Tracing Case Study</w:t>
      </w:r>
      <w:r w:rsidRPr="0086724B">
        <w:rPr>
          <w:lang w:val="en-US"/>
        </w:rPr>
        <w:t xml:space="preserve"> (Prof. Dr. Derek Beach).</w:t>
      </w:r>
    </w:p>
    <w:p w14:paraId="70D78276" w14:textId="5633083B" w:rsidR="0034448E" w:rsidRPr="009C3A5E" w:rsidRDefault="0034448E" w:rsidP="0086724B">
      <w:pPr>
        <w:pStyle w:val="Prrafodelista"/>
        <w:numPr>
          <w:ilvl w:val="0"/>
          <w:numId w:val="23"/>
        </w:numPr>
        <w:jc w:val="both"/>
      </w:pPr>
      <w:r w:rsidRPr="009C3A5E">
        <w:t xml:space="preserve">Curso de Educación Permanente “Introducción a la teoría y método de la Historia Económica” </w:t>
      </w:r>
      <w:r w:rsidR="00AF41A5">
        <w:t xml:space="preserve">a cargo de Prof. Luis </w:t>
      </w:r>
      <w:proofErr w:type="spellStart"/>
      <w:r w:rsidR="00AF41A5">
        <w:t>Bértola</w:t>
      </w:r>
      <w:proofErr w:type="spellEnd"/>
      <w:r w:rsidR="00AF41A5">
        <w:t xml:space="preserve">. </w:t>
      </w:r>
      <w:r w:rsidRPr="009C3A5E">
        <w:t>Facultad de Ciencias Sociales (Junio de 2018)</w:t>
      </w:r>
    </w:p>
    <w:p w14:paraId="327332DE" w14:textId="2612C96D" w:rsidR="0034448E" w:rsidRPr="009C3A5E" w:rsidRDefault="00D83139" w:rsidP="0086724B">
      <w:pPr>
        <w:pStyle w:val="Prrafodelista"/>
        <w:numPr>
          <w:ilvl w:val="0"/>
          <w:numId w:val="23"/>
        </w:numPr>
        <w:jc w:val="both"/>
      </w:pPr>
      <w:r w:rsidRPr="009C3A5E">
        <w:t xml:space="preserve">Dos semanas de cursos en São </w:t>
      </w:r>
      <w:r w:rsidRPr="0086724B">
        <w:rPr>
          <w:i/>
        </w:rPr>
        <w:t xml:space="preserve">Paulo </w:t>
      </w:r>
      <w:proofErr w:type="spellStart"/>
      <w:r w:rsidRPr="0086724B">
        <w:rPr>
          <w:i/>
        </w:rPr>
        <w:t>School</w:t>
      </w:r>
      <w:proofErr w:type="spellEnd"/>
      <w:r w:rsidRPr="0086724B">
        <w:rPr>
          <w:i/>
        </w:rPr>
        <w:t xml:space="preserve"> of </w:t>
      </w:r>
      <w:proofErr w:type="spellStart"/>
      <w:r w:rsidRPr="0086724B">
        <w:rPr>
          <w:i/>
        </w:rPr>
        <w:t>Advanced</w:t>
      </w:r>
      <w:proofErr w:type="spellEnd"/>
      <w:r w:rsidRPr="0086724B">
        <w:rPr>
          <w:i/>
        </w:rPr>
        <w:t xml:space="preserve"> </w:t>
      </w:r>
      <w:proofErr w:type="spellStart"/>
      <w:r w:rsidRPr="0086724B">
        <w:rPr>
          <w:i/>
        </w:rPr>
        <w:t>Science</w:t>
      </w:r>
      <w:proofErr w:type="spellEnd"/>
      <w:r w:rsidRPr="0086724B">
        <w:rPr>
          <w:i/>
        </w:rPr>
        <w:t xml:space="preserve"> </w:t>
      </w:r>
      <w:proofErr w:type="spellStart"/>
      <w:r w:rsidRPr="0086724B">
        <w:rPr>
          <w:i/>
        </w:rPr>
        <w:t>on</w:t>
      </w:r>
      <w:proofErr w:type="spellEnd"/>
      <w:r w:rsidRPr="0086724B">
        <w:rPr>
          <w:i/>
        </w:rPr>
        <w:t xml:space="preserve"> </w:t>
      </w:r>
      <w:proofErr w:type="spellStart"/>
      <w:r w:rsidRPr="0086724B">
        <w:rPr>
          <w:i/>
        </w:rPr>
        <w:t>Research</w:t>
      </w:r>
      <w:proofErr w:type="spellEnd"/>
      <w:r w:rsidRPr="0086724B">
        <w:rPr>
          <w:i/>
        </w:rPr>
        <w:t xml:space="preserve"> </w:t>
      </w:r>
      <w:proofErr w:type="spellStart"/>
      <w:r w:rsidRPr="0086724B">
        <w:rPr>
          <w:i/>
        </w:rPr>
        <w:t>Methods</w:t>
      </w:r>
      <w:proofErr w:type="spellEnd"/>
      <w:r w:rsidRPr="0086724B">
        <w:rPr>
          <w:i/>
        </w:rPr>
        <w:t xml:space="preserve"> </w:t>
      </w:r>
      <w:proofErr w:type="spellStart"/>
      <w:r w:rsidRPr="0086724B">
        <w:rPr>
          <w:i/>
        </w:rPr>
        <w:t>for</w:t>
      </w:r>
      <w:proofErr w:type="spellEnd"/>
      <w:r w:rsidRPr="0086724B">
        <w:rPr>
          <w:i/>
        </w:rPr>
        <w:t xml:space="preserve"> </w:t>
      </w:r>
      <w:proofErr w:type="spellStart"/>
      <w:r w:rsidRPr="0086724B">
        <w:rPr>
          <w:i/>
        </w:rPr>
        <w:t>the</w:t>
      </w:r>
      <w:proofErr w:type="spellEnd"/>
      <w:r w:rsidRPr="0086724B">
        <w:rPr>
          <w:i/>
        </w:rPr>
        <w:t xml:space="preserve"> </w:t>
      </w:r>
      <w:proofErr w:type="spellStart"/>
      <w:r w:rsidRPr="0086724B">
        <w:rPr>
          <w:i/>
        </w:rPr>
        <w:t>Humanities</w:t>
      </w:r>
      <w:proofErr w:type="spellEnd"/>
      <w:r w:rsidRPr="009C3A5E">
        <w:t xml:space="preserve"> (10-21 de julio de 2017). </w:t>
      </w:r>
      <w:r w:rsidR="00AF41A5">
        <w:t xml:space="preserve">Primera semana: </w:t>
      </w:r>
      <w:proofErr w:type="spellStart"/>
      <w:r w:rsidRPr="0086724B">
        <w:rPr>
          <w:lang w:val="es-UY"/>
        </w:rPr>
        <w:t>Event</w:t>
      </w:r>
      <w:proofErr w:type="spellEnd"/>
      <w:r w:rsidRPr="0086724B">
        <w:rPr>
          <w:lang w:val="es-UY"/>
        </w:rPr>
        <w:t xml:space="preserve"> </w:t>
      </w:r>
      <w:proofErr w:type="spellStart"/>
      <w:r w:rsidRPr="0086724B">
        <w:rPr>
          <w:lang w:val="es-UY"/>
        </w:rPr>
        <w:t>History</w:t>
      </w:r>
      <w:proofErr w:type="spellEnd"/>
      <w:r w:rsidRPr="0086724B">
        <w:rPr>
          <w:lang w:val="es-UY"/>
        </w:rPr>
        <w:t xml:space="preserve"> </w:t>
      </w:r>
      <w:proofErr w:type="spellStart"/>
      <w:r w:rsidRPr="0086724B">
        <w:rPr>
          <w:lang w:val="es-UY"/>
        </w:rPr>
        <w:t>Analysis</w:t>
      </w:r>
      <w:proofErr w:type="spellEnd"/>
      <w:r w:rsidRPr="0086724B">
        <w:rPr>
          <w:lang w:val="es-UY"/>
        </w:rPr>
        <w:t xml:space="preserve"> brindado por el </w:t>
      </w:r>
      <w:r w:rsidRPr="009C3A5E">
        <w:t xml:space="preserve">Dr. </w:t>
      </w:r>
      <w:proofErr w:type="spellStart"/>
      <w:r w:rsidRPr="009C3A5E">
        <w:t>Benoît</w:t>
      </w:r>
      <w:proofErr w:type="spellEnd"/>
      <w:r w:rsidRPr="009C3A5E">
        <w:t xml:space="preserve"> </w:t>
      </w:r>
      <w:proofErr w:type="spellStart"/>
      <w:r w:rsidRPr="009C3A5E">
        <w:t>Laplante</w:t>
      </w:r>
      <w:proofErr w:type="spellEnd"/>
      <w:r w:rsidRPr="009C3A5E">
        <w:t xml:space="preserve">. </w:t>
      </w:r>
      <w:r w:rsidR="00AF41A5">
        <w:t xml:space="preserve">Segunda semana: </w:t>
      </w:r>
      <w:proofErr w:type="spellStart"/>
      <w:r w:rsidRPr="0086724B">
        <w:rPr>
          <w:lang w:val="es-UY"/>
        </w:rPr>
        <w:t>Introduction</w:t>
      </w:r>
      <w:proofErr w:type="spellEnd"/>
      <w:r w:rsidRPr="0086724B">
        <w:rPr>
          <w:lang w:val="es-UY"/>
        </w:rPr>
        <w:t xml:space="preserve"> to </w:t>
      </w:r>
      <w:proofErr w:type="spellStart"/>
      <w:r w:rsidRPr="0086724B">
        <w:rPr>
          <w:lang w:val="es-UY"/>
        </w:rPr>
        <w:t>Game</w:t>
      </w:r>
      <w:proofErr w:type="spellEnd"/>
      <w:r w:rsidRPr="0086724B">
        <w:rPr>
          <w:lang w:val="es-UY"/>
        </w:rPr>
        <w:t xml:space="preserve"> </w:t>
      </w:r>
      <w:proofErr w:type="spellStart"/>
      <w:r w:rsidRPr="0086724B">
        <w:rPr>
          <w:lang w:val="es-UY"/>
        </w:rPr>
        <w:t>Theory</w:t>
      </w:r>
      <w:proofErr w:type="spellEnd"/>
      <w:r w:rsidRPr="0086724B">
        <w:rPr>
          <w:lang w:val="es-UY"/>
        </w:rPr>
        <w:t xml:space="preserve"> desarrollado por </w:t>
      </w:r>
      <w:r w:rsidRPr="009C3A5E">
        <w:t xml:space="preserve">Dr. </w:t>
      </w:r>
      <w:proofErr w:type="spellStart"/>
      <w:r w:rsidRPr="009C3A5E">
        <w:t>Umberto</w:t>
      </w:r>
      <w:proofErr w:type="spellEnd"/>
      <w:r w:rsidRPr="009C3A5E">
        <w:t xml:space="preserve"> </w:t>
      </w:r>
      <w:proofErr w:type="spellStart"/>
      <w:r w:rsidRPr="009C3A5E">
        <w:t>Mignozzetti</w:t>
      </w:r>
      <w:proofErr w:type="spellEnd"/>
      <w:r w:rsidRPr="009C3A5E">
        <w:t xml:space="preserve">. </w:t>
      </w:r>
    </w:p>
    <w:p w14:paraId="313B9607" w14:textId="02EDA8D7" w:rsidR="003F1319" w:rsidRPr="009C3A5E" w:rsidRDefault="00727C95" w:rsidP="00AF41A5">
      <w:pPr>
        <w:pStyle w:val="Prrafodelista"/>
        <w:numPr>
          <w:ilvl w:val="0"/>
          <w:numId w:val="23"/>
        </w:numPr>
        <w:jc w:val="both"/>
      </w:pPr>
      <w:r w:rsidRPr="009C3A5E">
        <w:t>Curso de Educación Permanente de la Facultad de Ciencias Sociales de la Universidad de la República: Análisis estadístico para el estudio en Ciencias Sociales usando R: Introducción</w:t>
      </w:r>
      <w:r w:rsidR="0034448E" w:rsidRPr="009C3A5E">
        <w:t xml:space="preserve"> (Noviembre 2015)</w:t>
      </w:r>
    </w:p>
    <w:p w14:paraId="06C468D9" w14:textId="11EEF923" w:rsidR="003F1319" w:rsidRPr="009C3A5E" w:rsidRDefault="00727C95" w:rsidP="00AF41A5">
      <w:pPr>
        <w:pStyle w:val="Prrafodelista"/>
        <w:numPr>
          <w:ilvl w:val="0"/>
          <w:numId w:val="23"/>
        </w:numPr>
        <w:jc w:val="both"/>
      </w:pPr>
      <w:r w:rsidRPr="009C3A5E">
        <w:rPr>
          <w:noProof/>
          <w:lang w:val="es-UY" w:eastAsia="es-UY"/>
        </w:rPr>
        <mc:AlternateContent>
          <mc:Choice Requires="wps">
            <w:drawing>
              <wp:anchor distT="0" distB="0" distL="28575" distR="28575" simplePos="0" relativeHeight="2" behindDoc="0" locked="0" layoutInCell="1" allowOverlap="1" wp14:anchorId="48EA805F" wp14:editId="674B95C0">
                <wp:simplePos x="0" y="0"/>
                <wp:positionH relativeFrom="column">
                  <wp:align>right</wp:align>
                </wp:positionH>
                <wp:positionV relativeFrom="paragraph">
                  <wp:align>center</wp:align>
                </wp:positionV>
                <wp:extent cx="15875" cy="189230"/>
                <wp:effectExtent l="0" t="0" r="0" b="0"/>
                <wp:wrapSquare wrapText="bothSides"/>
                <wp:docPr id="1" name="Marco1"/>
                <wp:cNvGraphicFramePr/>
                <a:graphic xmlns:a="http://schemas.openxmlformats.org/drawingml/2006/main">
                  <a:graphicData uri="http://schemas.microsoft.com/office/word/2010/wordprocessingShape">
                    <wps:wsp>
                      <wps:cNvSpPr/>
                      <wps:spPr>
                        <a:xfrm>
                          <a:off x="0" y="0"/>
                          <a:ext cx="15120" cy="1886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 w:type="dxa"/>
                              <w:jc w:val="right"/>
                              <w:tblCellMar>
                                <w:left w:w="0" w:type="dxa"/>
                                <w:right w:w="0" w:type="dxa"/>
                              </w:tblCellMar>
                              <w:tblLook w:val="04A0" w:firstRow="1" w:lastRow="0" w:firstColumn="1" w:lastColumn="0" w:noHBand="0" w:noVBand="1"/>
                            </w:tblPr>
                            <w:tblGrid>
                              <w:gridCol w:w="6"/>
                            </w:tblGrid>
                            <w:tr w:rsidR="003F1319" w14:paraId="3656B9AB" w14:textId="77777777">
                              <w:trPr>
                                <w:trHeight w:hRule="exact" w:val="23"/>
                                <w:jc w:val="right"/>
                              </w:trPr>
                              <w:tc>
                                <w:tcPr>
                                  <w:tcW w:w="6" w:type="dxa"/>
                                  <w:shd w:val="clear" w:color="auto" w:fill="FFB091"/>
                                </w:tcPr>
                                <w:p w14:paraId="45FB0818" w14:textId="77777777" w:rsidR="003F1319" w:rsidRDefault="003F1319">
                                  <w:pPr>
                                    <w:pStyle w:val="Contenidodelmarco"/>
                                    <w:rPr>
                                      <w:rFonts w:ascii="Arial" w:hAnsi="Arial" w:cs="Arial"/>
                                      <w:color w:val="222222"/>
                                      <w:sz w:val="20"/>
                                      <w:szCs w:val="20"/>
                                    </w:rPr>
                                  </w:pPr>
                                </w:p>
                              </w:tc>
                            </w:tr>
                          </w:tbl>
                          <w:p w14:paraId="049F31CB" w14:textId="77777777" w:rsidR="003F1319" w:rsidRDefault="003F1319">
                            <w:pPr>
                              <w:pStyle w:val="Contenidodelmarco"/>
                              <w:rPr>
                                <w:color w:val="000000"/>
                              </w:rPr>
                            </w:pPr>
                          </w:p>
                        </w:txbxContent>
                      </wps:txbx>
                      <wps:bodyPr lIns="0" tIns="0" rIns="0" bIns="0">
                        <a:spAutoFit/>
                      </wps:bodyPr>
                    </wps:wsp>
                  </a:graphicData>
                </a:graphic>
              </wp:anchor>
            </w:drawing>
          </mc:Choice>
          <mc:Fallback>
            <w:pict>
              <v:rect w14:anchorId="48EA805F" id="Marco1" o:spid="_x0000_s1026" style="position:absolute;left:0;text-align:left;margin-left:-49.95pt;margin-top:0;width:1.25pt;height:14.9pt;z-index:2;visibility:visible;mso-wrap-style:square;mso-wrap-distance-left:2.25pt;mso-wrap-distance-top:0;mso-wrap-distance-right:2.25pt;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" filled="f" stroked="f">
                <v:textbox style="mso-fit-shape-to-text:t" inset="0,0,0,0">
                  <w:txbxContent>
                    <w:tbl>
                      <w:tblPr>
                        <w:tblW w:w="6" w:type="dxa"/>
                        <w:jc w:val="right"/>
                        <w:tblCellMar>
                          <w:left w:w="0" w:type="dxa"/>
                          <w:right w:w="0" w:type="dxa"/>
                        </w:tblCellMar>
                        <w:tblLook w:val="04A0" w:firstRow="1" w:lastRow="0" w:firstColumn="1" w:lastColumn="0" w:noHBand="0" w:noVBand="1"/>
                      </w:tblPr>
                      <w:tblGrid>
                        <w:gridCol w:w="6"/>
                      </w:tblGrid>
                      <w:tr w:rsidR="003F1319" w14:paraId="3656B9AB" w14:textId="77777777">
                        <w:trPr>
                          <w:trHeight w:hRule="exact" w:val="23"/>
                          <w:jc w:val="right"/>
                        </w:trPr>
                        <w:tc>
                          <w:tcPr>
                            <w:tcW w:w="6" w:type="dxa"/>
                            <w:shd w:val="clear" w:color="auto" w:fill="FFB091"/>
                          </w:tcPr>
                          <w:p w14:paraId="45FB0818" w14:textId="77777777" w:rsidR="003F1319" w:rsidRDefault="003F1319">
                            <w:pPr>
                              <w:pStyle w:val="Contenidodelmarco"/>
                              <w:rPr>
                                <w:rFonts w:ascii="Arial" w:hAnsi="Arial" w:cs="Arial"/>
                                <w:color w:val="222222"/>
                                <w:sz w:val="20"/>
                                <w:szCs w:val="20"/>
                              </w:rPr>
                            </w:pPr>
                          </w:p>
                        </w:tc>
                      </w:tr>
                    </w:tbl>
                    <w:p w14:paraId="049F31CB" w14:textId="77777777" w:rsidR="003F1319" w:rsidRDefault="003F1319">
                      <w:pPr>
                        <w:pStyle w:val="Contenidodelmarco"/>
                        <w:rPr>
                          <w:color w:val="000000"/>
                        </w:rPr>
                      </w:pPr>
                    </w:p>
                  </w:txbxContent>
                </v:textbox>
                <w10:wrap type="square"/>
              </v:rect>
            </w:pict>
          </mc:Fallback>
        </mc:AlternateContent>
      </w:r>
      <w:r w:rsidRPr="00AF41A5">
        <w:rPr>
          <w:shd w:val="clear" w:color="auto" w:fill="FFFFFF"/>
        </w:rPr>
        <w:t xml:space="preserve">Módulo III. Metodologías de enseñanza universitaria. Posibilidades y límites en contextos de </w:t>
      </w:r>
      <w:r w:rsidRPr="009C3A5E">
        <w:t>numerosidad. Formación pedagógico didáctica de docentes del Área Social-Área de fortalecimiento didáctico (Julio 2015-Agosto 2015)</w:t>
      </w:r>
    </w:p>
    <w:p w14:paraId="1916B3C9" w14:textId="05ADEAE2" w:rsidR="003F1319" w:rsidRPr="009C3A5E" w:rsidRDefault="00727C95" w:rsidP="00AF41A5">
      <w:pPr>
        <w:pStyle w:val="Prrafodelista"/>
        <w:numPr>
          <w:ilvl w:val="0"/>
          <w:numId w:val="23"/>
        </w:numPr>
      </w:pPr>
      <w:r w:rsidRPr="009C3A5E">
        <w:t>Programa de Formación Pedagógico-Didáctica de Docentes Universitarios. Comisión Sectorial de Enseñanza-Universidad de la República (</w:t>
      </w:r>
      <w:r w:rsidR="008756F3" w:rsidRPr="009C3A5E">
        <w:t>setiembre</w:t>
      </w:r>
      <w:r w:rsidRPr="009C3A5E">
        <w:t xml:space="preserve"> 2014-Octubre 2014).  </w:t>
      </w:r>
    </w:p>
    <w:p w14:paraId="17577D5C" w14:textId="7EF73FB0" w:rsidR="003F1319" w:rsidRPr="009C3A5E" w:rsidRDefault="00727C95" w:rsidP="00AF41A5">
      <w:pPr>
        <w:pStyle w:val="Prrafodelista"/>
        <w:numPr>
          <w:ilvl w:val="0"/>
          <w:numId w:val="23"/>
        </w:numPr>
        <w:jc w:val="both"/>
      </w:pPr>
      <w:r w:rsidRPr="009C3A5E">
        <w:t>Curso de Educación Permanente de la Facultad de Ciencias Sociales de la Universidad de la República: “Medición de datos subjetivos a través de encuestas: actitudes, opiniones, creencias y valores” (8 horas de duración a cargo del Docente Hugo de los Campos entre el 13 y 22 de Noviembre de 2012).</w:t>
      </w:r>
    </w:p>
    <w:p w14:paraId="107EB1BD" w14:textId="3D22CABB" w:rsidR="003F1319" w:rsidRPr="009C3A5E" w:rsidRDefault="00727C95" w:rsidP="00AF41A5">
      <w:pPr>
        <w:pStyle w:val="Prrafodelista"/>
        <w:numPr>
          <w:ilvl w:val="0"/>
          <w:numId w:val="23"/>
        </w:numPr>
        <w:jc w:val="both"/>
      </w:pPr>
      <w:r w:rsidRPr="009C3A5E">
        <w:t xml:space="preserve">Curso de Educación Permanente de la Facultad de Ciencias Sociales de la Universidad de la República: “Análisis y herramientas para incorporar la perspectiva de género” (30 horas de duración a cargo de </w:t>
      </w:r>
      <w:r w:rsidRPr="00AF41A5">
        <w:rPr>
          <w:color w:val="000000"/>
          <w:shd w:val="clear" w:color="auto" w:fill="FFFFFF"/>
        </w:rPr>
        <w:t xml:space="preserve">Karina </w:t>
      </w:r>
      <w:proofErr w:type="spellStart"/>
      <w:r w:rsidRPr="00AF41A5">
        <w:rPr>
          <w:color w:val="000000"/>
          <w:shd w:val="clear" w:color="auto" w:fill="FFFFFF"/>
        </w:rPr>
        <w:t>Batthyany</w:t>
      </w:r>
      <w:proofErr w:type="spellEnd"/>
      <w:r w:rsidRPr="00AF41A5">
        <w:rPr>
          <w:color w:val="000000"/>
          <w:shd w:val="clear" w:color="auto" w:fill="FFFFFF"/>
        </w:rPr>
        <w:t>,</w:t>
      </w:r>
      <w:r w:rsidRPr="00AF41A5">
        <w:rPr>
          <w:rStyle w:val="apple-converted-space"/>
          <w:color w:val="000000"/>
          <w:shd w:val="clear" w:color="auto" w:fill="FFFFFF"/>
        </w:rPr>
        <w:t> </w:t>
      </w:r>
      <w:r w:rsidRPr="00AF41A5">
        <w:rPr>
          <w:rStyle w:val="MquinadeescribirHTML"/>
          <w:rFonts w:ascii="Times New Roman" w:hAnsi="Times New Roman" w:cs="Times New Roman"/>
          <w:color w:val="000000"/>
          <w:sz w:val="24"/>
          <w:szCs w:val="24"/>
          <w:shd w:val="clear" w:color="auto" w:fill="FFFFFF"/>
        </w:rPr>
        <w:t xml:space="preserve">Natalia Genta y Valentina </w:t>
      </w:r>
      <w:proofErr w:type="spellStart"/>
      <w:r w:rsidRPr="00AF41A5">
        <w:rPr>
          <w:rStyle w:val="MquinadeescribirHTML"/>
          <w:rFonts w:ascii="Times New Roman" w:hAnsi="Times New Roman" w:cs="Times New Roman"/>
          <w:color w:val="000000"/>
          <w:sz w:val="24"/>
          <w:szCs w:val="24"/>
          <w:shd w:val="clear" w:color="auto" w:fill="FFFFFF"/>
        </w:rPr>
        <w:t>Perrotta</w:t>
      </w:r>
      <w:proofErr w:type="spellEnd"/>
      <w:r w:rsidRPr="00AF41A5">
        <w:rPr>
          <w:rStyle w:val="MquinadeescribirHTML"/>
          <w:rFonts w:ascii="Times New Roman" w:hAnsi="Times New Roman" w:cs="Times New Roman"/>
          <w:color w:val="000000"/>
          <w:sz w:val="24"/>
          <w:szCs w:val="24"/>
          <w:shd w:val="clear" w:color="auto" w:fill="FFFFFF"/>
        </w:rPr>
        <w:t xml:space="preserve"> entre el 6 de Mayo y 6 de Junio de 2013</w:t>
      </w:r>
      <w:r w:rsidRPr="009C3A5E">
        <w:t>).</w:t>
      </w:r>
    </w:p>
    <w:p w14:paraId="5E4DF73E" w14:textId="7B331728" w:rsidR="003F1319" w:rsidRPr="009C3A5E" w:rsidRDefault="00727C95" w:rsidP="00AF41A5">
      <w:pPr>
        <w:pStyle w:val="Prrafodelista"/>
        <w:numPr>
          <w:ilvl w:val="0"/>
          <w:numId w:val="23"/>
        </w:numPr>
        <w:jc w:val="both"/>
      </w:pPr>
      <w:r w:rsidRPr="009C3A5E">
        <w:t>Manejo de paquetes estadísticos y base de datos (SPSS; R)</w:t>
      </w:r>
    </w:p>
    <w:p w14:paraId="4B99056E" w14:textId="77777777" w:rsidR="003F1319" w:rsidRPr="009C3A5E" w:rsidRDefault="003F1319">
      <w:pPr>
        <w:pStyle w:val="Prrafodelista"/>
      </w:pPr>
    </w:p>
    <w:p w14:paraId="7A03F673" w14:textId="77777777" w:rsidR="00F826CB" w:rsidRDefault="00F826CB" w:rsidP="00AF41A5">
      <w:pPr>
        <w:pStyle w:val="Prrafodelista"/>
        <w:spacing w:after="240"/>
        <w:ind w:left="340" w:hanging="680"/>
        <w:rPr>
          <w:b/>
          <w:i/>
          <w:u w:val="single"/>
        </w:rPr>
      </w:pPr>
    </w:p>
    <w:p w14:paraId="0512806F" w14:textId="77777777" w:rsidR="00F826CB" w:rsidRDefault="00F826CB" w:rsidP="00AF41A5">
      <w:pPr>
        <w:pStyle w:val="Prrafodelista"/>
        <w:spacing w:after="240"/>
        <w:ind w:left="340" w:hanging="680"/>
        <w:rPr>
          <w:b/>
          <w:i/>
          <w:u w:val="single"/>
        </w:rPr>
      </w:pPr>
    </w:p>
    <w:p w14:paraId="31D5D01B" w14:textId="77777777" w:rsidR="00F826CB" w:rsidRDefault="00F826CB" w:rsidP="00AF41A5">
      <w:pPr>
        <w:pStyle w:val="Prrafodelista"/>
        <w:spacing w:after="240"/>
        <w:ind w:left="340" w:hanging="680"/>
        <w:rPr>
          <w:b/>
          <w:i/>
          <w:u w:val="single"/>
        </w:rPr>
      </w:pPr>
    </w:p>
    <w:p w14:paraId="6FC5B6C2" w14:textId="77777777" w:rsidR="00AF41A5" w:rsidRDefault="00727C95" w:rsidP="00AF41A5">
      <w:pPr>
        <w:pStyle w:val="Prrafodelista"/>
        <w:spacing w:after="240"/>
        <w:ind w:left="340" w:hanging="680"/>
        <w:rPr>
          <w:b/>
          <w:i/>
          <w:u w:val="single"/>
        </w:rPr>
      </w:pPr>
      <w:r w:rsidRPr="009C3A5E">
        <w:rPr>
          <w:b/>
          <w:i/>
          <w:u w:val="single"/>
        </w:rPr>
        <w:lastRenderedPageBreak/>
        <w:t xml:space="preserve">Idiomas: </w:t>
      </w:r>
    </w:p>
    <w:p w14:paraId="772E16F5" w14:textId="77777777" w:rsidR="00AF41A5" w:rsidRDefault="00AF41A5" w:rsidP="00AF41A5">
      <w:pPr>
        <w:pStyle w:val="Prrafodelista"/>
        <w:spacing w:after="240"/>
        <w:ind w:left="340" w:hanging="680"/>
        <w:rPr>
          <w:b/>
          <w:i/>
          <w:u w:val="single"/>
        </w:rPr>
      </w:pPr>
    </w:p>
    <w:p w14:paraId="680732AB" w14:textId="77777777" w:rsidR="00AF41A5" w:rsidRDefault="00727C95" w:rsidP="00AF41A5">
      <w:pPr>
        <w:pStyle w:val="Prrafodelista"/>
        <w:spacing w:before="240"/>
        <w:ind w:left="340" w:hanging="680"/>
      </w:pPr>
      <w:r w:rsidRPr="00AF41A5">
        <w:rPr>
          <w:i/>
        </w:rPr>
        <w:t>Entiende</w:t>
      </w:r>
      <w:r w:rsidRPr="009C3A5E">
        <w:t>: Inglés (Muy bien)</w:t>
      </w:r>
    </w:p>
    <w:p w14:paraId="542E0E8F" w14:textId="77777777" w:rsidR="00AF41A5" w:rsidRDefault="00727C95" w:rsidP="00AF41A5">
      <w:pPr>
        <w:pStyle w:val="Prrafodelista"/>
        <w:ind w:left="340" w:hanging="680"/>
      </w:pPr>
      <w:r w:rsidRPr="00AF41A5">
        <w:rPr>
          <w:i/>
        </w:rPr>
        <w:t>Habla</w:t>
      </w:r>
      <w:r w:rsidRPr="009C3A5E">
        <w:rPr>
          <w:b/>
        </w:rPr>
        <w:t>:</w:t>
      </w:r>
      <w:r w:rsidRPr="009C3A5E">
        <w:t xml:space="preserve"> Ingles (Muy bien) </w:t>
      </w:r>
    </w:p>
    <w:p w14:paraId="43E39CF9" w14:textId="77777777" w:rsidR="00AF41A5" w:rsidRDefault="00727C95" w:rsidP="00AF41A5">
      <w:pPr>
        <w:pStyle w:val="Prrafodelista"/>
        <w:ind w:left="340" w:hanging="680"/>
      </w:pPr>
      <w:r w:rsidRPr="00AF41A5">
        <w:rPr>
          <w:i/>
        </w:rPr>
        <w:t>Lee</w:t>
      </w:r>
      <w:r w:rsidRPr="009C3A5E">
        <w:rPr>
          <w:b/>
        </w:rPr>
        <w:t>:</w:t>
      </w:r>
      <w:r w:rsidRPr="009C3A5E">
        <w:t xml:space="preserve"> Inglés (Muy bien)</w:t>
      </w:r>
    </w:p>
    <w:p w14:paraId="604E48EA" w14:textId="77777777" w:rsidR="00AF41A5" w:rsidRDefault="00727C95" w:rsidP="00AF41A5">
      <w:pPr>
        <w:pStyle w:val="Prrafodelista"/>
        <w:ind w:left="340" w:hanging="680"/>
      </w:pPr>
      <w:r w:rsidRPr="00AF41A5">
        <w:rPr>
          <w:i/>
        </w:rPr>
        <w:t>Escribe</w:t>
      </w:r>
      <w:r w:rsidRPr="009C3A5E">
        <w:rPr>
          <w:b/>
        </w:rPr>
        <w:t xml:space="preserve">: </w:t>
      </w:r>
      <w:r w:rsidRPr="009C3A5E">
        <w:t xml:space="preserve">Inglés (Muy Bien) </w:t>
      </w:r>
    </w:p>
    <w:p w14:paraId="3A62AFD2" w14:textId="77777777" w:rsidR="00AF41A5" w:rsidRDefault="00AF41A5" w:rsidP="00AF41A5">
      <w:pPr>
        <w:pStyle w:val="Prrafodelista"/>
        <w:ind w:left="340" w:hanging="680"/>
        <w:rPr>
          <w:b/>
        </w:rPr>
      </w:pPr>
    </w:p>
    <w:p w14:paraId="52C68BFF" w14:textId="77777777" w:rsidR="00AF41A5" w:rsidRDefault="00727C95" w:rsidP="00AF41A5">
      <w:pPr>
        <w:pStyle w:val="Prrafodelista"/>
        <w:ind w:left="340" w:hanging="680"/>
      </w:pPr>
      <w:r w:rsidRPr="00AF41A5">
        <w:rPr>
          <w:i/>
        </w:rPr>
        <w:t>Entiende</w:t>
      </w:r>
      <w:r w:rsidRPr="009C3A5E">
        <w:t>: Portugués (Muy bien)</w:t>
      </w:r>
    </w:p>
    <w:p w14:paraId="336D6D41" w14:textId="77777777" w:rsidR="00AF41A5" w:rsidRDefault="00727C95" w:rsidP="00AF41A5">
      <w:pPr>
        <w:pStyle w:val="Prrafodelista"/>
        <w:ind w:left="340" w:hanging="680"/>
      </w:pPr>
      <w:r w:rsidRPr="00AF41A5">
        <w:rPr>
          <w:i/>
        </w:rPr>
        <w:t>Habla</w:t>
      </w:r>
      <w:r w:rsidRPr="009C3A5E">
        <w:rPr>
          <w:b/>
        </w:rPr>
        <w:t>:</w:t>
      </w:r>
      <w:r w:rsidRPr="009C3A5E">
        <w:t xml:space="preserve"> Portugués (Muy bien) </w:t>
      </w:r>
    </w:p>
    <w:p w14:paraId="30BBF719" w14:textId="77777777" w:rsidR="00AF41A5" w:rsidRDefault="00727C95" w:rsidP="00AF41A5">
      <w:pPr>
        <w:pStyle w:val="Prrafodelista"/>
        <w:ind w:left="340" w:hanging="680"/>
      </w:pPr>
      <w:r w:rsidRPr="00AF41A5">
        <w:rPr>
          <w:i/>
        </w:rPr>
        <w:t>Lee</w:t>
      </w:r>
      <w:r w:rsidRPr="009C3A5E">
        <w:rPr>
          <w:b/>
        </w:rPr>
        <w:t>:</w:t>
      </w:r>
      <w:r w:rsidRPr="009C3A5E">
        <w:t xml:space="preserve"> Portugués (Muy bien)</w:t>
      </w:r>
    </w:p>
    <w:p w14:paraId="62FEA916" w14:textId="77777777" w:rsidR="00AF41A5" w:rsidRDefault="00727C95" w:rsidP="00AF41A5">
      <w:pPr>
        <w:pStyle w:val="Prrafodelista"/>
        <w:ind w:left="340" w:hanging="680"/>
      </w:pPr>
      <w:r w:rsidRPr="00AF41A5">
        <w:rPr>
          <w:i/>
        </w:rPr>
        <w:t>Escribe</w:t>
      </w:r>
      <w:r w:rsidRPr="00AF41A5">
        <w:rPr>
          <w:b/>
        </w:rPr>
        <w:t>:</w:t>
      </w:r>
      <w:r w:rsidRPr="009C3A5E">
        <w:t xml:space="preserve"> Portugués (Bien)</w:t>
      </w:r>
    </w:p>
    <w:p w14:paraId="2956DE05" w14:textId="77777777" w:rsidR="00AF41A5" w:rsidRDefault="00AF41A5" w:rsidP="00AF41A5">
      <w:pPr>
        <w:pStyle w:val="Prrafodelista"/>
        <w:ind w:left="340" w:hanging="680"/>
        <w:rPr>
          <w:b/>
          <w:i/>
          <w:u w:val="single"/>
        </w:rPr>
      </w:pPr>
    </w:p>
    <w:p w14:paraId="71F27455" w14:textId="5EA98B6E" w:rsidR="003F1319" w:rsidRPr="00AF41A5" w:rsidRDefault="00727C95" w:rsidP="00AF41A5">
      <w:pPr>
        <w:pStyle w:val="Prrafodelista"/>
        <w:ind w:left="340" w:hanging="680"/>
        <w:rPr>
          <w:b/>
          <w:i/>
          <w:u w:val="single"/>
        </w:rPr>
      </w:pPr>
      <w:r w:rsidRPr="00AF41A5">
        <w:rPr>
          <w:b/>
          <w:i/>
          <w:u w:val="single"/>
        </w:rPr>
        <w:t>Actuación profesional:</w:t>
      </w:r>
    </w:p>
    <w:p w14:paraId="1FC39945" w14:textId="77777777" w:rsidR="003F1319" w:rsidRPr="009C3A5E" w:rsidRDefault="003F1319">
      <w:pPr>
        <w:pStyle w:val="Prrafodelista"/>
        <w:rPr>
          <w:b/>
          <w:i/>
          <w:u w:val="single"/>
        </w:rPr>
      </w:pPr>
    </w:p>
    <w:p w14:paraId="33B6724C" w14:textId="5C212007" w:rsidR="003F1319" w:rsidRPr="009C3A5E" w:rsidRDefault="00AF3105" w:rsidP="00AF41A5">
      <w:pPr>
        <w:numPr>
          <w:ilvl w:val="0"/>
          <w:numId w:val="11"/>
        </w:numPr>
        <w:ind w:left="1418" w:hanging="425"/>
        <w:jc w:val="both"/>
      </w:pPr>
      <w:r w:rsidRPr="009C3A5E">
        <w:t xml:space="preserve">Docente </w:t>
      </w:r>
      <w:r w:rsidR="00AF41A5">
        <w:t>Asistente</w:t>
      </w:r>
      <w:r w:rsidR="00016BE7" w:rsidRPr="009C3A5E">
        <w:t xml:space="preserve"> (</w:t>
      </w:r>
      <w:proofErr w:type="spellStart"/>
      <w:r w:rsidR="00016BE7" w:rsidRPr="009C3A5E">
        <w:t>Gº</w:t>
      </w:r>
      <w:proofErr w:type="spellEnd"/>
      <w:r w:rsidR="00016BE7" w:rsidRPr="009C3A5E">
        <w:t xml:space="preserve"> 2, 35</w:t>
      </w:r>
      <w:r w:rsidR="00727C95" w:rsidRPr="009C3A5E">
        <w:t xml:space="preserve"> horas) de la Unidad Académica de la Comisión Sec</w:t>
      </w:r>
      <w:r w:rsidR="00AF41A5">
        <w:t xml:space="preserve">torial de Investigación (CSIC). </w:t>
      </w:r>
      <w:r w:rsidR="00727C95" w:rsidRPr="009C3A5E">
        <w:t xml:space="preserve">En ese marco, </w:t>
      </w:r>
      <w:r w:rsidR="00AF41A5">
        <w:t xml:space="preserve">desempeño las funciones de </w:t>
      </w:r>
      <w:r w:rsidR="00727C95" w:rsidRPr="009C3A5E">
        <w:t>investigación, enseñanza, extensión y gestión académica en la Unidad Académica de la CSIC. Concretamente, se realizan tareas de gestión académica asociadas a las Unidades de Trabajo y los programas de la CSIC; se organiza la información generada a partir de la gestión académica de la CSIC en alguno de sus Programas y, se colabora con el conjunto de la Unidad Académica, preparando publicaciones periódicas; se participa de las investigaciones de la Unidad Académica y se realizan actividades docentes y de extensión; se participa en la diversas actividades realizadas en coordinación con otras instancias u</w:t>
      </w:r>
      <w:r w:rsidR="00393167" w:rsidRPr="009C3A5E">
        <w:t xml:space="preserve">niversitarias (Junio 2016, </w:t>
      </w:r>
      <w:r w:rsidR="009C3A5E">
        <w:t>Diciembre 2021</w:t>
      </w:r>
      <w:r w:rsidR="00727C95" w:rsidRPr="009C3A5E">
        <w:t>).</w:t>
      </w:r>
    </w:p>
    <w:p w14:paraId="588F54D9" w14:textId="3E64B903" w:rsidR="00263183" w:rsidRPr="009C3A5E" w:rsidRDefault="00263183" w:rsidP="00263183">
      <w:pPr>
        <w:pStyle w:val="Default"/>
        <w:numPr>
          <w:ilvl w:val="0"/>
          <w:numId w:val="11"/>
        </w:numPr>
        <w:ind w:left="1410" w:hanging="425"/>
        <w:jc w:val="both"/>
        <w:rPr>
          <w:rFonts w:ascii="Times New Roman" w:hAnsi="Times New Roman" w:cs="Times New Roman"/>
        </w:rPr>
      </w:pPr>
      <w:r w:rsidRPr="009C3A5E">
        <w:rPr>
          <w:rFonts w:ascii="Times New Roman" w:hAnsi="Times New Roman" w:cs="Times New Roman"/>
          <w:color w:val="00000A"/>
          <w:lang w:eastAsia="ar-SA"/>
        </w:rPr>
        <w:t>Coordinadora del equipo de docentes de referencia del Programa de Apoyo a la Investigación Estudiantil (PAIE) de la Comisión Sectorial de Inves</w:t>
      </w:r>
      <w:r w:rsidR="009C3A5E">
        <w:rPr>
          <w:rFonts w:ascii="Times New Roman" w:hAnsi="Times New Roman" w:cs="Times New Roman"/>
          <w:color w:val="00000A"/>
          <w:lang w:eastAsia="ar-SA"/>
        </w:rPr>
        <w:t>tigación Científica, CSIC. (2018-2021</w:t>
      </w:r>
      <w:r w:rsidRPr="009C3A5E">
        <w:rPr>
          <w:rFonts w:ascii="Times New Roman" w:hAnsi="Times New Roman" w:cs="Times New Roman"/>
          <w:color w:val="00000A"/>
          <w:lang w:eastAsia="ar-SA"/>
        </w:rPr>
        <w:t>)</w:t>
      </w:r>
    </w:p>
    <w:p w14:paraId="49391075" w14:textId="15EBB099" w:rsidR="00263183" w:rsidRPr="009C3A5E" w:rsidRDefault="00263183" w:rsidP="00263183">
      <w:pPr>
        <w:pStyle w:val="Default"/>
        <w:numPr>
          <w:ilvl w:val="0"/>
          <w:numId w:val="11"/>
        </w:numPr>
        <w:ind w:left="1410" w:hanging="425"/>
        <w:jc w:val="both"/>
        <w:rPr>
          <w:rFonts w:ascii="Times New Roman" w:hAnsi="Times New Roman" w:cs="Times New Roman"/>
          <w:color w:val="00000A"/>
          <w:lang w:eastAsia="ar-SA"/>
        </w:rPr>
      </w:pPr>
      <w:r w:rsidRPr="009C3A5E">
        <w:rPr>
          <w:rFonts w:ascii="Times New Roman" w:hAnsi="Times New Roman" w:cs="Times New Roman"/>
          <w:color w:val="00000A"/>
          <w:lang w:eastAsia="ar-SA"/>
        </w:rPr>
        <w:t>Integrante del equipo de docentes de referencia del Iniciación a la Investigación de la Comisión Sectorial de Investigación Científica- Universidad de la República (</w:t>
      </w:r>
      <w:r w:rsidR="008756F3" w:rsidRPr="009C3A5E">
        <w:rPr>
          <w:rFonts w:ascii="Times New Roman" w:hAnsi="Times New Roman" w:cs="Times New Roman"/>
          <w:color w:val="00000A"/>
          <w:lang w:eastAsia="ar-SA"/>
        </w:rPr>
        <w:t>junio</w:t>
      </w:r>
      <w:r w:rsidRPr="009C3A5E">
        <w:rPr>
          <w:rFonts w:ascii="Times New Roman" w:hAnsi="Times New Roman" w:cs="Times New Roman"/>
          <w:color w:val="00000A"/>
          <w:lang w:eastAsia="ar-SA"/>
        </w:rPr>
        <w:t xml:space="preserve"> 2017-Diciembre 2017). Área Agraria.</w:t>
      </w:r>
    </w:p>
    <w:p w14:paraId="0DEC39F3" w14:textId="77777777" w:rsidR="00263183" w:rsidRPr="009C3A5E" w:rsidRDefault="00263183" w:rsidP="00263183">
      <w:pPr>
        <w:pStyle w:val="Default"/>
        <w:numPr>
          <w:ilvl w:val="0"/>
          <w:numId w:val="11"/>
        </w:numPr>
        <w:ind w:left="1410" w:hanging="425"/>
        <w:jc w:val="both"/>
        <w:rPr>
          <w:rFonts w:ascii="Times New Roman" w:hAnsi="Times New Roman" w:cs="Times New Roman"/>
          <w:color w:val="00000A"/>
          <w:lang w:eastAsia="ar-SA"/>
        </w:rPr>
      </w:pPr>
      <w:r w:rsidRPr="009C3A5E">
        <w:rPr>
          <w:rFonts w:ascii="Times New Roman" w:hAnsi="Times New Roman" w:cs="Times New Roman"/>
          <w:color w:val="00000A"/>
          <w:lang w:eastAsia="ar-SA"/>
        </w:rPr>
        <w:t>Integrante del equipo de docentes de referencia del Programa I+D de la Comisión Sectorial de Investigación Científica- Universidad de la República (Junio 2016-Diciembre 2016). Área Salud.</w:t>
      </w:r>
    </w:p>
    <w:p w14:paraId="6F846761" w14:textId="77777777" w:rsidR="00263183" w:rsidRPr="009C3A5E" w:rsidRDefault="00263183" w:rsidP="00263183">
      <w:pPr>
        <w:pStyle w:val="Prrafodelista"/>
        <w:numPr>
          <w:ilvl w:val="1"/>
          <w:numId w:val="11"/>
        </w:numPr>
        <w:ind w:hanging="447"/>
        <w:jc w:val="both"/>
      </w:pPr>
      <w:r w:rsidRPr="009C3A5E">
        <w:t>Integrante del equipo de docentes de referencia del Programa Proyectos Orientados a la Inclusión Social, de la Comisión Sectorial de Investigación Científica- Universidad de la República (Junio 2016-Diciembre 2016).</w:t>
      </w:r>
    </w:p>
    <w:p w14:paraId="05879728" w14:textId="77777777" w:rsidR="003F1319" w:rsidRPr="009C3A5E" w:rsidRDefault="00727C95">
      <w:pPr>
        <w:numPr>
          <w:ilvl w:val="0"/>
          <w:numId w:val="11"/>
        </w:numPr>
        <w:ind w:left="1418" w:hanging="425"/>
        <w:jc w:val="both"/>
      </w:pPr>
      <w:r w:rsidRPr="009C3A5E">
        <w:t xml:space="preserve">Docente Ayudante (G°1, 15 horas) del Proyecto de I+D </w:t>
      </w:r>
      <w:r w:rsidRPr="009C3A5E">
        <w:rPr>
          <w:i/>
        </w:rPr>
        <w:t xml:space="preserve">“Desigualdad de ingresos en América Latina: el rol de las instituciones y el comportamiento político en su evolución reciente (1985-2015)” Facultad de Ciencias Sociales, Universidad de la República </w:t>
      </w:r>
      <w:r w:rsidRPr="009C3A5E">
        <w:t>(Abril 2017, Junio 2018).</w:t>
      </w:r>
    </w:p>
    <w:p w14:paraId="0ED12026" w14:textId="45D35B42" w:rsidR="003F1319" w:rsidRDefault="00727C95">
      <w:pPr>
        <w:numPr>
          <w:ilvl w:val="0"/>
          <w:numId w:val="11"/>
        </w:numPr>
        <w:ind w:left="1418" w:hanging="425"/>
        <w:jc w:val="both"/>
      </w:pPr>
      <w:r w:rsidRPr="009C3A5E">
        <w:t>Asistente de Investigación del Prof. Christian Mirza (Departamento de Trabajo Social, Facultad de Ciencias Sociales-Universidad de la República</w:t>
      </w:r>
      <w:r w:rsidR="00AF3105" w:rsidRPr="009C3A5E">
        <w:t xml:space="preserve">, </w:t>
      </w:r>
      <w:r w:rsidR="008756F3" w:rsidRPr="009C3A5E">
        <w:t>agosto</w:t>
      </w:r>
      <w:r w:rsidR="00AF3105" w:rsidRPr="009C3A5E">
        <w:t xml:space="preserve"> 2016-Marzo 2019</w:t>
      </w:r>
      <w:r w:rsidRPr="009C3A5E">
        <w:t xml:space="preserve">). </w:t>
      </w:r>
    </w:p>
    <w:p w14:paraId="1961690C" w14:textId="5A1C3C5E" w:rsidR="009C3A5E" w:rsidRPr="009C3A5E" w:rsidRDefault="009C3A5E" w:rsidP="009C3A5E">
      <w:pPr>
        <w:numPr>
          <w:ilvl w:val="0"/>
          <w:numId w:val="11"/>
        </w:numPr>
        <w:ind w:left="1418" w:hanging="425"/>
        <w:jc w:val="both"/>
      </w:pPr>
      <w:r w:rsidRPr="009C3A5E">
        <w:t xml:space="preserve">Investigadora de Centro de Investigaciones y Estudios de Uruguay (CIESU) </w:t>
      </w:r>
      <w:hyperlink r:id="rId10" w:history="1">
        <w:r w:rsidRPr="00057E81">
          <w:rPr>
            <w:rStyle w:val="Hipervnculo"/>
          </w:rPr>
          <w:t>http://ciesu.edu.uy/</w:t>
        </w:r>
      </w:hyperlink>
      <w:r>
        <w:t xml:space="preserve"> (2016- a la fecha)</w:t>
      </w:r>
    </w:p>
    <w:p w14:paraId="66DC2B5D" w14:textId="113D66B6" w:rsidR="009E0C34" w:rsidRDefault="009E0C34" w:rsidP="00EE1192">
      <w:pPr>
        <w:numPr>
          <w:ilvl w:val="1"/>
          <w:numId w:val="11"/>
        </w:numPr>
        <w:jc w:val="both"/>
      </w:pPr>
      <w:r>
        <w:t xml:space="preserve">Integrante del equipo consultor encargado de la </w:t>
      </w:r>
      <w:r w:rsidRPr="009E0C34">
        <w:rPr>
          <w:i/>
        </w:rPr>
        <w:t xml:space="preserve">Sistematización de la segunda etapa del retorno a la </w:t>
      </w:r>
      <w:proofErr w:type="spellStart"/>
      <w:r w:rsidRPr="009E0C34">
        <w:rPr>
          <w:i/>
        </w:rPr>
        <w:t>presencialidad</w:t>
      </w:r>
      <w:proofErr w:type="spellEnd"/>
      <w:r w:rsidRPr="009E0C34">
        <w:rPr>
          <w:i/>
        </w:rPr>
        <w:t xml:space="preserve"> educativa</w:t>
      </w:r>
      <w:r>
        <w:rPr>
          <w:i/>
        </w:rPr>
        <w:t xml:space="preserve"> en Uruguay en </w:t>
      </w:r>
      <w:r>
        <w:rPr>
          <w:i/>
        </w:rPr>
        <w:lastRenderedPageBreak/>
        <w:t xml:space="preserve">el contexto de COVID-19. </w:t>
      </w:r>
      <w:r>
        <w:t>UNICEF-CIESU (</w:t>
      </w:r>
      <w:proofErr w:type="gramStart"/>
      <w:r>
        <w:t>Diciembre</w:t>
      </w:r>
      <w:proofErr w:type="gramEnd"/>
      <w:r>
        <w:t xml:space="preserve"> 2020-Marzo 2021). </w:t>
      </w:r>
    </w:p>
    <w:p w14:paraId="6648D417" w14:textId="59D69F7C" w:rsidR="00307253" w:rsidRDefault="00307253" w:rsidP="00A4018E">
      <w:pPr>
        <w:numPr>
          <w:ilvl w:val="1"/>
          <w:numId w:val="11"/>
        </w:numPr>
        <w:jc w:val="both"/>
      </w:pPr>
      <w:r>
        <w:t>Integrante del equipo consultor encargado de la Evaluación de impacto del proyecto de gestión de los riesgos asociados al consumo de alcohol y otras drogas llevado adelante por CIESU y UPM en el marco de la instalación de su nueva planta industrial en la región (Marzo-Diciembre 2021).</w:t>
      </w:r>
    </w:p>
    <w:p w14:paraId="759E99D1" w14:textId="6DA698C9" w:rsidR="007F50E4" w:rsidRDefault="007F50E4" w:rsidP="00A4018E">
      <w:pPr>
        <w:numPr>
          <w:ilvl w:val="1"/>
          <w:numId w:val="11"/>
        </w:numPr>
        <w:jc w:val="both"/>
      </w:pPr>
      <w:r>
        <w:t xml:space="preserve">Asistente de coordinación del proyecto </w:t>
      </w:r>
      <w:r w:rsidRPr="007F50E4">
        <w:rPr>
          <w:i/>
        </w:rPr>
        <w:t>“El progresismo y la izquierda ante la nueva derecha, claves para la región”</w:t>
      </w:r>
      <w:r>
        <w:rPr>
          <w:i/>
        </w:rPr>
        <w:t xml:space="preserve"> </w:t>
      </w:r>
      <w:r w:rsidRPr="007F50E4">
        <w:t>financiado por</w:t>
      </w:r>
      <w:r>
        <w:rPr>
          <w:i/>
        </w:rPr>
        <w:t xml:space="preserve"> </w:t>
      </w:r>
      <w:r w:rsidRPr="007F50E4">
        <w:t>Fundación Friedrich Ebert</w:t>
      </w:r>
      <w:r>
        <w:t xml:space="preserve"> (Noviembre 2020-Mayo 2021</w:t>
      </w:r>
      <w:r w:rsidRPr="007F50E4">
        <w:t>)</w:t>
      </w:r>
      <w:r>
        <w:t>.</w:t>
      </w:r>
    </w:p>
    <w:p w14:paraId="64D9966C" w14:textId="77777777" w:rsidR="00DD0720" w:rsidRPr="009C3A5E" w:rsidRDefault="00DD0720" w:rsidP="00DD0720">
      <w:pPr>
        <w:numPr>
          <w:ilvl w:val="1"/>
          <w:numId w:val="11"/>
        </w:numPr>
        <w:jc w:val="both"/>
      </w:pPr>
      <w:r w:rsidRPr="009C3A5E">
        <w:t xml:space="preserve">Consultora del Centro Tecnológico del Agua. La consultoría tiene por objetivo suministrar “Insumos para definir áreas temáticas focales del </w:t>
      </w:r>
      <w:proofErr w:type="spellStart"/>
      <w:r w:rsidRPr="009C3A5E">
        <w:t>CTAgua</w:t>
      </w:r>
      <w:proofErr w:type="spellEnd"/>
      <w:r w:rsidRPr="009C3A5E">
        <w:t>” (Enero 2019, Junio 2019).</w:t>
      </w:r>
    </w:p>
    <w:p w14:paraId="4600CE4B" w14:textId="77777777" w:rsidR="00DD0720" w:rsidRPr="009C3A5E" w:rsidRDefault="00DD0720" w:rsidP="00DD0720">
      <w:pPr>
        <w:numPr>
          <w:ilvl w:val="1"/>
          <w:numId w:val="11"/>
        </w:numPr>
        <w:jc w:val="both"/>
      </w:pPr>
      <w:r w:rsidRPr="009C3A5E">
        <w:t>Consultora, junto a Christian Mirza, del proceso de elaboración del Plan Estratégico y prospectiva de la Plataforma Mercosur Social y Solidario (Diciembre 2018, Abril 2019).</w:t>
      </w:r>
    </w:p>
    <w:p w14:paraId="6EB59FDF" w14:textId="77777777" w:rsidR="00CE51D3" w:rsidRPr="009C3A5E" w:rsidRDefault="00727C95" w:rsidP="001407C0">
      <w:pPr>
        <w:numPr>
          <w:ilvl w:val="0"/>
          <w:numId w:val="11"/>
        </w:numPr>
        <w:ind w:left="1418" w:hanging="425"/>
        <w:jc w:val="both"/>
      </w:pPr>
      <w:r w:rsidRPr="009C3A5E">
        <w:t>In</w:t>
      </w:r>
      <w:r w:rsidR="00263183" w:rsidRPr="009C3A5E">
        <w:t xml:space="preserve">tegrante del equipo de trabajo </w:t>
      </w:r>
      <w:r w:rsidRPr="009C3A5E">
        <w:t>coordinado por el Instituto Nacional de Investigaciones Agropecuarias (INIA) y la Secretaria de Competitividad de la Oficina de Planeamiento y Presupuesto encargado de redactar un Plan Nacional en Ciencia y Tecnología de Alimentos. (Octubre 2017-</w:t>
      </w:r>
      <w:r w:rsidR="008756F3" w:rsidRPr="009C3A5E">
        <w:t>junio</w:t>
      </w:r>
      <w:r w:rsidRPr="009C3A5E">
        <w:t xml:space="preserve"> 2018). En dicho rol se realizaron 40 entrevistas a informantes calificados del sector cárnico, lácteo y arrocero. Se realizaron fichas de entrevistas y sistematizaciones específicas de cada cadena de alimentos. Asimismo se realizaron </w:t>
      </w:r>
      <w:r w:rsidR="00263183" w:rsidRPr="009C3A5E">
        <w:t>relatorías</w:t>
      </w:r>
      <w:r w:rsidRPr="009C3A5E">
        <w:t xml:space="preserve"> de talleres sectoriales y se aportó a la elaboración de materiales de debate específicos para cada una de las cadenas.</w:t>
      </w:r>
    </w:p>
    <w:p w14:paraId="7D0BEEC3" w14:textId="48C30E72" w:rsidR="003F1319" w:rsidRPr="009C3A5E" w:rsidRDefault="00727C95" w:rsidP="001407C0">
      <w:pPr>
        <w:numPr>
          <w:ilvl w:val="0"/>
          <w:numId w:val="11"/>
        </w:numPr>
        <w:ind w:left="1418" w:hanging="425"/>
        <w:jc w:val="both"/>
      </w:pPr>
      <w:r w:rsidRPr="009C3A5E">
        <w:t>Integrante del equipo de investigación de CIESU encargado de redactar el capítulo correspondiente a Uruguay de los Perfiles Nacionales de Protección Social de MERCOSUR. Fondo Concursable del Instituto Social del Mercosur (</w:t>
      </w:r>
      <w:r w:rsidR="008756F3" w:rsidRPr="009C3A5E">
        <w:t>setiembre</w:t>
      </w:r>
      <w:r w:rsidRPr="009C3A5E">
        <w:t xml:space="preserve"> 2017-Mayo 2018).</w:t>
      </w:r>
    </w:p>
    <w:p w14:paraId="749C67FD" w14:textId="77777777" w:rsidR="003F1319" w:rsidRPr="009C3A5E" w:rsidRDefault="00727C95">
      <w:pPr>
        <w:numPr>
          <w:ilvl w:val="0"/>
          <w:numId w:val="11"/>
        </w:numPr>
        <w:ind w:left="1418" w:hanging="425"/>
        <w:jc w:val="both"/>
      </w:pPr>
      <w:r w:rsidRPr="009C3A5E">
        <w:t xml:space="preserve">Asistente de investigación en convenio entre la Asociación </w:t>
      </w:r>
      <w:proofErr w:type="spellStart"/>
      <w:r w:rsidRPr="009C3A5E">
        <w:t>ProFundación</w:t>
      </w:r>
      <w:proofErr w:type="spellEnd"/>
      <w:r w:rsidRPr="009C3A5E">
        <w:t xml:space="preserve"> para las Ciencias Sociales y UNICEF denominado “Inventario de investigaciones e investigadores en Primera Infancia en Uruguay (2012-2017)” (Agosto</w:t>
      </w:r>
      <w:r w:rsidR="00263183" w:rsidRPr="009C3A5E">
        <w:t xml:space="preserve"> 2017</w:t>
      </w:r>
      <w:r w:rsidRPr="009C3A5E">
        <w:t>-Diciembre de 201</w:t>
      </w:r>
      <w:r w:rsidR="00263183" w:rsidRPr="009C3A5E">
        <w:t>8</w:t>
      </w:r>
      <w:r w:rsidRPr="009C3A5E">
        <w:t>).</w:t>
      </w:r>
    </w:p>
    <w:p w14:paraId="725B0DDB" w14:textId="77777777" w:rsidR="002E2CE5" w:rsidRPr="009C3A5E" w:rsidRDefault="002E2CE5" w:rsidP="002E2CE5">
      <w:pPr>
        <w:numPr>
          <w:ilvl w:val="0"/>
          <w:numId w:val="11"/>
        </w:numPr>
        <w:ind w:left="1418" w:hanging="425"/>
        <w:jc w:val="both"/>
      </w:pPr>
      <w:r w:rsidRPr="009C3A5E">
        <w:t>Asistente de investigación en el convenio realizado entre la Asociación Pro-Fundación para las Ciencias Sociales y la Oficina de Planeamiento y Presupuesto que tiene por objeto la “Realización de tres estudios específicos sobre descentralización política en Uruguay” (Febrero de 2018).</w:t>
      </w:r>
    </w:p>
    <w:p w14:paraId="38B04BD3" w14:textId="1B6FF274" w:rsidR="00263183" w:rsidRPr="009C3A5E" w:rsidRDefault="00263183" w:rsidP="00263183">
      <w:pPr>
        <w:numPr>
          <w:ilvl w:val="0"/>
          <w:numId w:val="11"/>
        </w:numPr>
        <w:ind w:left="1418" w:hanging="425"/>
        <w:jc w:val="both"/>
      </w:pPr>
      <w:r w:rsidRPr="009C3A5E">
        <w:t>Responsable de elaboración de matriz de indicadores, proyectos y políticas públicas del ODS 16 para la Ciudad Autónoma de Buenos Aires (CIESU-PNUD-Gobierno de la Ciudad Autónoma de Buenos Aires). (</w:t>
      </w:r>
      <w:r w:rsidR="008756F3" w:rsidRPr="009C3A5E">
        <w:t>Octubre-diciembre</w:t>
      </w:r>
      <w:r w:rsidRPr="009C3A5E">
        <w:t xml:space="preserve"> de 2017).</w:t>
      </w:r>
    </w:p>
    <w:p w14:paraId="4B20EDC9" w14:textId="77777777" w:rsidR="003F1319" w:rsidRPr="009C3A5E" w:rsidRDefault="00727C95">
      <w:pPr>
        <w:numPr>
          <w:ilvl w:val="0"/>
          <w:numId w:val="11"/>
        </w:numPr>
        <w:ind w:left="1418" w:hanging="425"/>
        <w:jc w:val="both"/>
      </w:pPr>
      <w:r w:rsidRPr="009C3A5E">
        <w:t>Responsable de la redacción del capítulo relativo al ODS 16 en el Informe Voluntario ODS Uruguay 2017 (OPP-AGEV-CIESU). (Mayo 2017)</w:t>
      </w:r>
    </w:p>
    <w:p w14:paraId="4CB6DEB1" w14:textId="17C9F920" w:rsidR="003F1319" w:rsidRPr="009C3A5E" w:rsidRDefault="00727C95">
      <w:pPr>
        <w:numPr>
          <w:ilvl w:val="0"/>
          <w:numId w:val="11"/>
        </w:numPr>
        <w:ind w:left="1418" w:hanging="425"/>
        <w:jc w:val="both"/>
      </w:pPr>
      <w:r w:rsidRPr="009C3A5E">
        <w:t>Asistente de investigación en “Diseño de un Sistema Nacional de Indicadores del Objetivo de Desarrollo Sostenible (ODS 16)”. (CIESU-PNUD). (Diciembre 2016-</w:t>
      </w:r>
      <w:r w:rsidR="008756F3" w:rsidRPr="009C3A5E">
        <w:t>mayo</w:t>
      </w:r>
      <w:r w:rsidRPr="009C3A5E">
        <w:t xml:space="preserve"> de 2017). </w:t>
      </w:r>
    </w:p>
    <w:p w14:paraId="5DA41B40" w14:textId="0A84EA50" w:rsidR="00263183" w:rsidRPr="009C3A5E" w:rsidRDefault="00263183">
      <w:pPr>
        <w:numPr>
          <w:ilvl w:val="0"/>
          <w:numId w:val="11"/>
        </w:numPr>
        <w:ind w:left="1418" w:hanging="425"/>
        <w:jc w:val="both"/>
      </w:pPr>
      <w:r w:rsidRPr="009C3A5E">
        <w:t xml:space="preserve">Coordinadora-responsable de relevamiento de campo para la “Asistencia técnica para sistematización y evaluación del Programa de Pequeñas Donaciones de Uruguay” (PPD/MVOTMA/PNUD/FMAM). Centro de </w:t>
      </w:r>
      <w:r w:rsidRPr="009C3A5E">
        <w:lastRenderedPageBreak/>
        <w:t xml:space="preserve">Investigaciones y Estudios de Uruguay (CIESU). (Junio 2016, </w:t>
      </w:r>
      <w:r w:rsidR="008756F3" w:rsidRPr="009C3A5E">
        <w:t>diciembre</w:t>
      </w:r>
      <w:r w:rsidRPr="009C3A5E">
        <w:t xml:space="preserve"> de 2016).</w:t>
      </w:r>
    </w:p>
    <w:p w14:paraId="0309BADA" w14:textId="52356CA2" w:rsidR="003F1319" w:rsidRPr="009C3A5E" w:rsidRDefault="00727C95">
      <w:pPr>
        <w:numPr>
          <w:ilvl w:val="0"/>
          <w:numId w:val="11"/>
        </w:numPr>
        <w:ind w:left="1418" w:hanging="425"/>
        <w:jc w:val="both"/>
      </w:pPr>
      <w:r w:rsidRPr="009C3A5E">
        <w:t xml:space="preserve">Analista de campo del estudio coordinado por Patricia Álvarez </w:t>
      </w:r>
      <w:proofErr w:type="spellStart"/>
      <w:r w:rsidRPr="009C3A5E">
        <w:t>Domec</w:t>
      </w:r>
      <w:proofErr w:type="spellEnd"/>
      <w:r w:rsidRPr="009C3A5E">
        <w:t xml:space="preserve"> (RED-IBX)</w:t>
      </w:r>
      <w:r w:rsidRPr="009C3A5E">
        <w:rPr>
          <w:i/>
          <w:iCs/>
        </w:rPr>
        <w:t xml:space="preserve">“Desarrollo de contenidos para el </w:t>
      </w:r>
      <w:proofErr w:type="spellStart"/>
      <w:r w:rsidRPr="009C3A5E">
        <w:rPr>
          <w:i/>
          <w:iCs/>
        </w:rPr>
        <w:t>Toolkit</w:t>
      </w:r>
      <w:proofErr w:type="spellEnd"/>
      <w:r w:rsidRPr="009C3A5E">
        <w:rPr>
          <w:i/>
          <w:iCs/>
        </w:rPr>
        <w:t xml:space="preserve"> Digital del Proyecto Marco Regional para la promoción de las inversiones efectivas con juventud en riesgo (ATN/OC-14359-RG)" </w:t>
      </w:r>
      <w:r w:rsidRPr="009C3A5E">
        <w:rPr>
          <w:iCs/>
        </w:rPr>
        <w:t xml:space="preserve">y </w:t>
      </w:r>
      <w:r w:rsidRPr="009C3A5E">
        <w:t xml:space="preserve">ejecutado por la Asociación Civil </w:t>
      </w:r>
      <w:proofErr w:type="spellStart"/>
      <w:r w:rsidRPr="009C3A5E">
        <w:t>Gurises</w:t>
      </w:r>
      <w:proofErr w:type="spellEnd"/>
      <w:r w:rsidRPr="009C3A5E">
        <w:t xml:space="preserve"> Unidos en Brasil, Paraguay y Uruguay, </w:t>
      </w:r>
      <w:proofErr w:type="spellStart"/>
      <w:r w:rsidRPr="009C3A5E">
        <w:t>co</w:t>
      </w:r>
      <w:proofErr w:type="spellEnd"/>
      <w:r w:rsidRPr="009C3A5E">
        <w:t>-financiado por una Cooperación Técnica no reembolsable del BID dentro de la Iniciativa de Bienes Públicos Regionales, en cuyo marco países con problemáticas comunes se asocian para producir un bien público común</w:t>
      </w:r>
      <w:r w:rsidRPr="009C3A5E">
        <w:rPr>
          <w:i/>
          <w:iCs/>
        </w:rPr>
        <w:t xml:space="preserve">. </w:t>
      </w:r>
      <w:r w:rsidRPr="009C3A5E">
        <w:rPr>
          <w:iCs/>
        </w:rPr>
        <w:t xml:space="preserve"> (Abril, </w:t>
      </w:r>
      <w:r w:rsidR="008756F3" w:rsidRPr="009C3A5E">
        <w:rPr>
          <w:iCs/>
        </w:rPr>
        <w:t>mayo</w:t>
      </w:r>
      <w:r w:rsidRPr="009C3A5E">
        <w:rPr>
          <w:iCs/>
        </w:rPr>
        <w:t xml:space="preserve"> 2016). La tarea desarrollada consistió en el relevamiento de programas y proyectos que tienen como población objetivo jóvenes en riesgo. </w:t>
      </w:r>
    </w:p>
    <w:p w14:paraId="24E44229" w14:textId="77777777" w:rsidR="003F1319" w:rsidRPr="009C3A5E" w:rsidRDefault="00727C95">
      <w:pPr>
        <w:numPr>
          <w:ilvl w:val="0"/>
          <w:numId w:val="11"/>
        </w:numPr>
        <w:ind w:left="1418" w:hanging="425"/>
        <w:jc w:val="both"/>
      </w:pPr>
      <w:r w:rsidRPr="009C3A5E">
        <w:t>Ayudante Gº1, 15 horas semanales en el Proyecto de Investigación CSIC-PIT-CNT “</w:t>
      </w:r>
      <w:r w:rsidRPr="009C3A5E">
        <w:rPr>
          <w:bCs/>
          <w:color w:val="000000"/>
        </w:rPr>
        <w:t xml:space="preserve">La autogestión obrera y su implicancia como modelo socioeconómico” (Agosto 2015-Mayo 2016) coordinado por el Prof. Christian Mirza (Departamento de Trabajo Social-Facultad de Ciencias Sociales). </w:t>
      </w:r>
      <w:r w:rsidRPr="009C3A5E">
        <w:t>Las tareas desempeñadas se concentraron en la elaboración del formulario de entrevistas, realización de entrevistas y procesamiento de las mismas. Asimismo se realizó el relevamiento y la sistematización de fuentes secundarias de información sobre cada uno de los emprendimientos recuperados por sus trabajadores que formaron parte de la muestra de análisis. Redacción de informe de avance y final.</w:t>
      </w:r>
    </w:p>
    <w:p w14:paraId="712C9F1C" w14:textId="77777777" w:rsidR="003F1319" w:rsidRPr="009C3A5E" w:rsidRDefault="00727C95">
      <w:pPr>
        <w:pStyle w:val="Prrafodelista"/>
        <w:numPr>
          <w:ilvl w:val="1"/>
          <w:numId w:val="11"/>
        </w:numPr>
        <w:ind w:hanging="447"/>
        <w:jc w:val="both"/>
      </w:pPr>
      <w:r w:rsidRPr="009C3A5E">
        <w:t xml:space="preserve">Ayudante I+D de la Facultad de Ciencias Sociales de la Facultad de Ciencias Sociales-Universidad de la República (Julio 2014-Diciembre 2016 Grado 1, 25 horas semanales). </w:t>
      </w:r>
    </w:p>
    <w:p w14:paraId="44B7BE2C" w14:textId="77777777" w:rsidR="003F1319" w:rsidRPr="009C3A5E" w:rsidRDefault="00727C95">
      <w:pPr>
        <w:pStyle w:val="Default"/>
        <w:numPr>
          <w:ilvl w:val="0"/>
          <w:numId w:val="11"/>
        </w:numPr>
        <w:ind w:left="1410" w:hanging="425"/>
        <w:jc w:val="both"/>
        <w:rPr>
          <w:rFonts w:ascii="Times New Roman" w:hAnsi="Times New Roman" w:cs="Times New Roman"/>
          <w:color w:val="00000A"/>
        </w:rPr>
      </w:pPr>
      <w:r w:rsidRPr="009C3A5E">
        <w:rPr>
          <w:rFonts w:ascii="Times New Roman" w:hAnsi="Times New Roman" w:cs="Times New Roman"/>
          <w:color w:val="00000A"/>
        </w:rPr>
        <w:t>Referente del Equipo Administrativo del Registro de Actuación Docente (RAD) de la Facultad de Ciencias Sociales (Noviembre 2015-Diciembre 2016).</w:t>
      </w:r>
    </w:p>
    <w:p w14:paraId="730D9E70" w14:textId="77777777" w:rsidR="003F1319" w:rsidRPr="009C3A5E" w:rsidRDefault="00727C95">
      <w:pPr>
        <w:pStyle w:val="Default"/>
        <w:numPr>
          <w:ilvl w:val="0"/>
          <w:numId w:val="11"/>
        </w:numPr>
        <w:ind w:left="1410" w:hanging="425"/>
        <w:jc w:val="both"/>
        <w:rPr>
          <w:rFonts w:ascii="Times New Roman" w:hAnsi="Times New Roman" w:cs="Times New Roman"/>
          <w:color w:val="00000A"/>
        </w:rPr>
      </w:pPr>
      <w:r w:rsidRPr="009C3A5E">
        <w:rPr>
          <w:rFonts w:ascii="Times New Roman" w:hAnsi="Times New Roman" w:cs="Times New Roman"/>
          <w:color w:val="00000A"/>
        </w:rPr>
        <w:t>Integrante del Grupo de Estudios sobre Ciudadanía del Instituto de Ciencia Política de la Facultad de Ciencias Sociales (Nº 255, CSIC-</w:t>
      </w:r>
      <w:proofErr w:type="spellStart"/>
      <w:r w:rsidRPr="009C3A5E">
        <w:rPr>
          <w:rFonts w:ascii="Times New Roman" w:hAnsi="Times New Roman" w:cs="Times New Roman"/>
          <w:color w:val="00000A"/>
        </w:rPr>
        <w:t>UdelaR</w:t>
      </w:r>
      <w:proofErr w:type="spellEnd"/>
      <w:r w:rsidRPr="009C3A5E">
        <w:rPr>
          <w:rFonts w:ascii="Times New Roman" w:hAnsi="Times New Roman" w:cs="Times New Roman"/>
          <w:color w:val="00000A"/>
        </w:rPr>
        <w:t xml:space="preserve">) coordinado por la Dra. Laura Gioscia. </w:t>
      </w:r>
    </w:p>
    <w:p w14:paraId="7037A33C" w14:textId="77777777" w:rsidR="003F1319" w:rsidRPr="009C3A5E" w:rsidRDefault="00727C95">
      <w:pPr>
        <w:numPr>
          <w:ilvl w:val="0"/>
          <w:numId w:val="5"/>
        </w:numPr>
        <w:jc w:val="both"/>
      </w:pPr>
      <w:r w:rsidRPr="009C3A5E">
        <w:t xml:space="preserve">Asistente de Investigación del Inv. Andrés </w:t>
      </w:r>
      <w:proofErr w:type="spellStart"/>
      <w:r w:rsidRPr="009C3A5E">
        <w:t>Schipani</w:t>
      </w:r>
      <w:proofErr w:type="spellEnd"/>
      <w:r w:rsidRPr="009C3A5E">
        <w:t xml:space="preserve"> en el marco de la elaboración de su tesis de Doctorado en Ciencia Política por la Universidad de Berkeley, California (Estados Unidos) (Setiembre, Diciembre 2015). Asistencia en la realización de entrevistas, elaboración de notas y síntesis de las mismas. </w:t>
      </w:r>
    </w:p>
    <w:p w14:paraId="660ED4FE" w14:textId="77777777" w:rsidR="003F1319" w:rsidRPr="009C3A5E" w:rsidRDefault="00727C95">
      <w:pPr>
        <w:numPr>
          <w:ilvl w:val="0"/>
          <w:numId w:val="5"/>
        </w:numPr>
        <w:jc w:val="both"/>
      </w:pPr>
      <w:r w:rsidRPr="009C3A5E">
        <w:t>Integrante del Equipo de Investigación encabezado por la Magister Fernanda Mora-</w:t>
      </w:r>
      <w:proofErr w:type="spellStart"/>
      <w:r w:rsidRPr="009C3A5E">
        <w:t>Canzani</w:t>
      </w:r>
      <w:proofErr w:type="spellEnd"/>
      <w:r w:rsidRPr="009C3A5E">
        <w:t xml:space="preserve"> en el marco de la elaboración de sus tesis de Doctorado en Historia, desarrollada en la Escuela Doctoral de Ciencias Humanas y Sociales (E519) de la Universidad de Estrasburgo, Francia (2011/2015). Realización de formularios de entrevistas, implementación de entrevistas, desgravación y coordinación de encuestas. </w:t>
      </w:r>
    </w:p>
    <w:p w14:paraId="4AB446AA" w14:textId="77777777" w:rsidR="003F1319" w:rsidRPr="009C3A5E" w:rsidRDefault="00727C95">
      <w:pPr>
        <w:pStyle w:val="Prrafodelista"/>
        <w:numPr>
          <w:ilvl w:val="0"/>
          <w:numId w:val="5"/>
        </w:numPr>
        <w:jc w:val="both"/>
      </w:pPr>
      <w:r w:rsidRPr="009C3A5E">
        <w:t xml:space="preserve">Investigadora del Instituto de Comunicación y Desarrollo (ICD) en el marco de la Consulta sobre la Internacionalización de Montevideo en coordinación con la División de Relaciones Internaciones y Cooperación de la Intendencia de Montevideo (Noviembre 2014-Marzo 2015). Las tareas se concentraron en la elaboración del formulario de entrevistas, realización de entrevistas, procesamiento y desgravación de las mismas y de fuentes secundarias de información para la redacción de un informe </w:t>
      </w:r>
      <w:r w:rsidRPr="009C3A5E">
        <w:lastRenderedPageBreak/>
        <w:t xml:space="preserve">preliminar. Paralelamente se organizó un desayuno de trabajo el día 23 de febrero de 2015 en la Sede del Mercosur que contó con la presencia de importantes autoridades departamentales, actores académicos y políticos. En el mismo se presentó el informe de avance y se dirigió un debate con la finalidad de convertirse en un insumo para la elaboración de informe final presentado el 27 de marzo de 2015. </w:t>
      </w:r>
    </w:p>
    <w:p w14:paraId="6DCFC6B5" w14:textId="02769016" w:rsidR="003F1319" w:rsidRPr="009C3A5E" w:rsidRDefault="00727C95">
      <w:pPr>
        <w:pStyle w:val="Prrafodelista"/>
        <w:numPr>
          <w:ilvl w:val="0"/>
          <w:numId w:val="5"/>
        </w:numPr>
        <w:jc w:val="both"/>
      </w:pPr>
      <w:r w:rsidRPr="009C3A5E">
        <w:t>Investigadora del Instituto de Ciencia Política de la Facultad de Ciencias Sociales-Universidad de la República (</w:t>
      </w:r>
      <w:r w:rsidR="008756F3" w:rsidRPr="009C3A5E">
        <w:t>octubre</w:t>
      </w:r>
      <w:r w:rsidRPr="009C3A5E">
        <w:t xml:space="preserve"> 2014-Diciembre 2014) encargada de la elaboración de bases de datos sobre la evolución de indicadores e índices sociales de América Latina.  </w:t>
      </w:r>
    </w:p>
    <w:p w14:paraId="221A35B4" w14:textId="77777777" w:rsidR="003F1319" w:rsidRPr="009C3A5E" w:rsidRDefault="00727C95">
      <w:pPr>
        <w:pStyle w:val="Prrafodelista"/>
        <w:numPr>
          <w:ilvl w:val="0"/>
          <w:numId w:val="5"/>
        </w:numPr>
        <w:jc w:val="both"/>
      </w:pPr>
      <w:r w:rsidRPr="009C3A5E">
        <w:t xml:space="preserve">Asistente de Investigación en el Convenio de Gestión Territorial MIDES-Instituto de Ciencia Política (Mayo 2014-Diciembre 2014). Desempeñando funciones de elaboración de formulario de entrevistas, procesamiento de las mismas y </w:t>
      </w:r>
      <w:proofErr w:type="spellStart"/>
      <w:r w:rsidRPr="009C3A5E">
        <w:t>co</w:t>
      </w:r>
      <w:proofErr w:type="spellEnd"/>
      <w:r w:rsidRPr="009C3A5E">
        <w:t>-redactor de los informes de avance y final.</w:t>
      </w:r>
    </w:p>
    <w:p w14:paraId="199E02B2" w14:textId="77777777" w:rsidR="003F1319" w:rsidRPr="009C3A5E" w:rsidRDefault="00727C95">
      <w:pPr>
        <w:pStyle w:val="Prrafodelista"/>
        <w:numPr>
          <w:ilvl w:val="0"/>
          <w:numId w:val="5"/>
        </w:numPr>
        <w:jc w:val="both"/>
      </w:pPr>
      <w:r w:rsidRPr="009C3A5E">
        <w:t xml:space="preserve">Asistente de Investigación en el Convenio de Gestión Territorial MIDES-Instituto de Ciencia Política (Mayo 2013-Junio 2014). Desempeñando tareas de procesamiento de bases de datos, elaboración de formulario de encuestas y redacción de informes de avance y final. Asimismo, formando parte de las discusiones sobre el marco teórico-metodológico de todos los componentes del Convenio. </w:t>
      </w:r>
    </w:p>
    <w:p w14:paraId="1E6D23B2" w14:textId="77777777" w:rsidR="003F1319" w:rsidRPr="009C3A5E" w:rsidRDefault="00727C95">
      <w:pPr>
        <w:pStyle w:val="Prrafodelista"/>
        <w:numPr>
          <w:ilvl w:val="0"/>
          <w:numId w:val="5"/>
        </w:numPr>
        <w:jc w:val="both"/>
      </w:pPr>
      <w:r w:rsidRPr="009C3A5E">
        <w:t xml:space="preserve">Encuestadora de la </w:t>
      </w:r>
      <w:r w:rsidRPr="009C3A5E">
        <w:rPr>
          <w:i/>
          <w:iCs/>
        </w:rPr>
        <w:t xml:space="preserve">Encuesta Continua de Élites Políticas 2014. </w:t>
      </w:r>
      <w:r w:rsidRPr="009C3A5E">
        <w:t xml:space="preserve">El proyecto es desarrollado por el Instituto de Ciencia Política de la Facultad de Ciencias Sociales (Universidad de la República), por la Universidad Diego Portales de Chile y por el International </w:t>
      </w:r>
      <w:proofErr w:type="spellStart"/>
      <w:r w:rsidRPr="009C3A5E">
        <w:t>Developement</w:t>
      </w:r>
      <w:proofErr w:type="spellEnd"/>
      <w:r w:rsidRPr="009C3A5E">
        <w:t xml:space="preserve"> </w:t>
      </w:r>
      <w:proofErr w:type="spellStart"/>
      <w:r w:rsidRPr="009C3A5E">
        <w:t>Research</w:t>
      </w:r>
      <w:proofErr w:type="spellEnd"/>
      <w:r w:rsidRPr="009C3A5E">
        <w:t xml:space="preserve"> Centre (IDRC-CRDI) del Gobierno de Canadá (Mayo-Diciembre de 2014).</w:t>
      </w:r>
    </w:p>
    <w:p w14:paraId="1E9776CA" w14:textId="76DC4442" w:rsidR="003F1319" w:rsidRPr="009C3A5E" w:rsidRDefault="00727C95">
      <w:pPr>
        <w:pStyle w:val="Prrafodelista"/>
        <w:numPr>
          <w:ilvl w:val="0"/>
          <w:numId w:val="5"/>
        </w:numPr>
        <w:jc w:val="both"/>
      </w:pPr>
      <w:r w:rsidRPr="009C3A5E">
        <w:t xml:space="preserve">Asistente de Investigación y redacción de informe de avance y final de la </w:t>
      </w:r>
      <w:r w:rsidRPr="009C3A5E">
        <w:rPr>
          <w:i/>
        </w:rPr>
        <w:t xml:space="preserve">Sistematización del Programa Jóvenes en Red </w:t>
      </w:r>
      <w:r w:rsidRPr="009C3A5E">
        <w:t>(BID-MIDES) (</w:t>
      </w:r>
      <w:r w:rsidR="008756F3" w:rsidRPr="009C3A5E">
        <w:t>octubre</w:t>
      </w:r>
      <w:r w:rsidRPr="009C3A5E">
        <w:t xml:space="preserve"> 2013-Marzo 2014).</w:t>
      </w:r>
    </w:p>
    <w:p w14:paraId="59E755E2" w14:textId="77777777" w:rsidR="003F1319" w:rsidRPr="009C3A5E" w:rsidRDefault="00727C95">
      <w:pPr>
        <w:pStyle w:val="Prrafodelista"/>
        <w:numPr>
          <w:ilvl w:val="0"/>
          <w:numId w:val="5"/>
        </w:numPr>
        <w:jc w:val="both"/>
        <w:rPr>
          <w:rFonts w:eastAsia="Arial-Black"/>
          <w:color w:val="000000"/>
        </w:rPr>
      </w:pPr>
      <w:r w:rsidRPr="009C3A5E">
        <w:t xml:space="preserve">Co-responsable de la relatoría y facilitación de la jornada denominada </w:t>
      </w:r>
      <w:r w:rsidRPr="009C3A5E">
        <w:rPr>
          <w:i/>
        </w:rPr>
        <w:t>Desempolvando un derecho: jóvenes discutiendo la salud</w:t>
      </w:r>
      <w:r w:rsidRPr="009C3A5E">
        <w:t xml:space="preserve"> en el marco del Primer congreso integrado latinoamericano de salud adolescente en Uruguay (Realizada el 7 de Setiembre de 2015, con el apoyo de UNFPA-PNUD; la Red de Juventudes; Ministerio de Salud Pública; Ministerio de Desarrollo Social y el INJU).</w:t>
      </w:r>
    </w:p>
    <w:p w14:paraId="1F56EEB8" w14:textId="77777777" w:rsidR="003F1319" w:rsidRPr="009C3A5E" w:rsidRDefault="00727C95">
      <w:pPr>
        <w:pStyle w:val="Prrafodelista"/>
        <w:numPr>
          <w:ilvl w:val="0"/>
          <w:numId w:val="5"/>
        </w:numPr>
        <w:jc w:val="both"/>
      </w:pPr>
      <w:r w:rsidRPr="009C3A5E">
        <w:t xml:space="preserve">Co-responsable de la relatoría y facilitación de la jornada denominada </w:t>
      </w:r>
      <w:r w:rsidRPr="009C3A5E">
        <w:rPr>
          <w:i/>
        </w:rPr>
        <w:t>Hacia un nuevo marco normativo de participación ciudadana</w:t>
      </w:r>
      <w:r w:rsidRPr="009C3A5E">
        <w:t>. (Realizada el 21 de Octubre de 2014, con el apoyo de la Embajada de Nueva Zelandia en Argentina, la Asociación Nacional de ONG –ANONG- y el Programa de las Naciones Unidas para el Desarrollo -PNUD-).</w:t>
      </w:r>
    </w:p>
    <w:p w14:paraId="42CC36D1" w14:textId="1D26D160" w:rsidR="003F1319" w:rsidRPr="009C3A5E" w:rsidRDefault="00727C95">
      <w:pPr>
        <w:pStyle w:val="Prrafodelista"/>
        <w:numPr>
          <w:ilvl w:val="0"/>
          <w:numId w:val="5"/>
        </w:numPr>
        <w:jc w:val="both"/>
      </w:pPr>
      <w:r w:rsidRPr="009C3A5E">
        <w:t>Relatora del Seminario Internacional “</w:t>
      </w:r>
      <w:r w:rsidRPr="009C3A5E">
        <w:rPr>
          <w:i/>
          <w:iCs/>
        </w:rPr>
        <w:t xml:space="preserve">Coordinación 360º </w:t>
      </w:r>
      <w:proofErr w:type="spellStart"/>
      <w:r w:rsidRPr="009C3A5E">
        <w:rPr>
          <w:i/>
          <w:iCs/>
        </w:rPr>
        <w:t>Interinstitucionalidad</w:t>
      </w:r>
      <w:proofErr w:type="spellEnd"/>
      <w:r w:rsidRPr="009C3A5E">
        <w:rPr>
          <w:i/>
          <w:iCs/>
        </w:rPr>
        <w:t>, Territorio y Desarrollo Social</w:t>
      </w:r>
      <w:r w:rsidRPr="009C3A5E">
        <w:t>” Organizado por la Dirección Nacional de Gestión Territorial del Ministerio de Desarrollo Social en conjunto con el Programa de la Unión Europea para la cohesión social en América Latina -</w:t>
      </w:r>
      <w:proofErr w:type="spellStart"/>
      <w:r w:rsidRPr="009C3A5E">
        <w:t>EUROsocial</w:t>
      </w:r>
      <w:proofErr w:type="spellEnd"/>
      <w:r w:rsidRPr="009C3A5E">
        <w:t xml:space="preserve"> II. (22 y 23 de </w:t>
      </w:r>
      <w:r w:rsidR="008756F3" w:rsidRPr="009C3A5E">
        <w:t>setiembre</w:t>
      </w:r>
      <w:r w:rsidRPr="009C3A5E">
        <w:t xml:space="preserve"> de 2014).</w:t>
      </w:r>
    </w:p>
    <w:p w14:paraId="79443595" w14:textId="77777777" w:rsidR="003F1319" w:rsidRPr="009C3A5E" w:rsidRDefault="00727C95">
      <w:pPr>
        <w:pStyle w:val="Prrafodelista"/>
        <w:numPr>
          <w:ilvl w:val="0"/>
          <w:numId w:val="5"/>
        </w:numPr>
        <w:jc w:val="both"/>
      </w:pPr>
      <w:r w:rsidRPr="009C3A5E">
        <w:t xml:space="preserve">Relatoría colectiva en el seminario: </w:t>
      </w:r>
      <w:r w:rsidRPr="009C3A5E">
        <w:rPr>
          <w:i/>
        </w:rPr>
        <w:t>“El Estado y la Sociedad Civil en diálogo: Incidencia y participación ciudadana en las políticas públicas”</w:t>
      </w:r>
      <w:r w:rsidRPr="009C3A5E">
        <w:t xml:space="preserve"> Organizado por Cáritas Alemania, Cooperación Alemana, RAISSS, </w:t>
      </w:r>
      <w:r w:rsidRPr="009C3A5E">
        <w:lastRenderedPageBreak/>
        <w:t>Cáritas Uruguaya, MIDES y Junta Nacional de Drogas (10, 11 y 24 de Octubre de 2013).</w:t>
      </w:r>
    </w:p>
    <w:p w14:paraId="57397E40" w14:textId="77777777" w:rsidR="003F1319" w:rsidRPr="009C3A5E" w:rsidRDefault="00727C95">
      <w:pPr>
        <w:pStyle w:val="Prrafodelista"/>
        <w:numPr>
          <w:ilvl w:val="0"/>
          <w:numId w:val="5"/>
        </w:numPr>
        <w:jc w:val="both"/>
      </w:pPr>
      <w:r w:rsidRPr="009C3A5E">
        <w:t xml:space="preserve">Asistente de investigación en el proyecto de investigación </w:t>
      </w:r>
      <w:proofErr w:type="spellStart"/>
      <w:r w:rsidRPr="009C3A5E">
        <w:rPr>
          <w:i/>
        </w:rPr>
        <w:t>The</w:t>
      </w:r>
      <w:proofErr w:type="spellEnd"/>
      <w:r w:rsidRPr="009C3A5E">
        <w:rPr>
          <w:i/>
        </w:rPr>
        <w:t xml:space="preserve"> </w:t>
      </w:r>
      <w:proofErr w:type="spellStart"/>
      <w:r w:rsidRPr="009C3A5E">
        <w:rPr>
          <w:i/>
        </w:rPr>
        <w:t>politics</w:t>
      </w:r>
      <w:proofErr w:type="spellEnd"/>
      <w:r w:rsidRPr="009C3A5E">
        <w:rPr>
          <w:i/>
        </w:rPr>
        <w:t xml:space="preserve"> of </w:t>
      </w:r>
      <w:proofErr w:type="spellStart"/>
      <w:r w:rsidRPr="009C3A5E">
        <w:rPr>
          <w:i/>
        </w:rPr>
        <w:t>political</w:t>
      </w:r>
      <w:proofErr w:type="spellEnd"/>
      <w:r w:rsidRPr="009C3A5E">
        <w:rPr>
          <w:i/>
        </w:rPr>
        <w:t xml:space="preserve"> </w:t>
      </w:r>
      <w:proofErr w:type="spellStart"/>
      <w:r w:rsidRPr="009C3A5E">
        <w:rPr>
          <w:i/>
        </w:rPr>
        <w:t>science</w:t>
      </w:r>
      <w:proofErr w:type="spellEnd"/>
      <w:r w:rsidRPr="009C3A5E">
        <w:rPr>
          <w:i/>
        </w:rPr>
        <w:t xml:space="preserve">: a </w:t>
      </w:r>
      <w:proofErr w:type="spellStart"/>
      <w:r w:rsidRPr="009C3A5E">
        <w:rPr>
          <w:i/>
        </w:rPr>
        <w:t>reflection</w:t>
      </w:r>
      <w:proofErr w:type="spellEnd"/>
      <w:r w:rsidRPr="009C3A5E">
        <w:rPr>
          <w:i/>
        </w:rPr>
        <w:t xml:space="preserve"> </w:t>
      </w:r>
      <w:proofErr w:type="spellStart"/>
      <w:r w:rsidRPr="009C3A5E">
        <w:rPr>
          <w:i/>
        </w:rPr>
        <w:t>from</w:t>
      </w:r>
      <w:proofErr w:type="spellEnd"/>
      <w:r w:rsidRPr="009C3A5E">
        <w:rPr>
          <w:i/>
        </w:rPr>
        <w:t xml:space="preserve"> </w:t>
      </w:r>
      <w:proofErr w:type="spellStart"/>
      <w:r w:rsidRPr="009C3A5E">
        <w:rPr>
          <w:i/>
        </w:rPr>
        <w:t>the</w:t>
      </w:r>
      <w:proofErr w:type="spellEnd"/>
      <w:r w:rsidRPr="009C3A5E">
        <w:rPr>
          <w:i/>
        </w:rPr>
        <w:t xml:space="preserve"> </w:t>
      </w:r>
      <w:proofErr w:type="spellStart"/>
      <w:r w:rsidRPr="009C3A5E">
        <w:rPr>
          <w:i/>
        </w:rPr>
        <w:t>Latin</w:t>
      </w:r>
      <w:proofErr w:type="spellEnd"/>
      <w:r w:rsidRPr="009C3A5E">
        <w:rPr>
          <w:i/>
        </w:rPr>
        <w:t xml:space="preserve"> American </w:t>
      </w:r>
      <w:proofErr w:type="spellStart"/>
      <w:r w:rsidRPr="009C3A5E">
        <w:rPr>
          <w:i/>
        </w:rPr>
        <w:t>experience</w:t>
      </w:r>
      <w:proofErr w:type="spellEnd"/>
      <w:r w:rsidRPr="009C3A5E">
        <w:t xml:space="preserve">. Dirigido por Paulo </w:t>
      </w:r>
      <w:proofErr w:type="spellStart"/>
      <w:r w:rsidRPr="009C3A5E">
        <w:t>Ravecca</w:t>
      </w:r>
      <w:proofErr w:type="spellEnd"/>
      <w:r w:rsidRPr="009C3A5E">
        <w:t xml:space="preserve"> y avalada por York </w:t>
      </w:r>
      <w:proofErr w:type="spellStart"/>
      <w:r w:rsidRPr="009C3A5E">
        <w:t>University</w:t>
      </w:r>
      <w:proofErr w:type="spellEnd"/>
      <w:r w:rsidRPr="009C3A5E">
        <w:t xml:space="preserve"> (Febrero 2013 a Julio 2013).</w:t>
      </w:r>
    </w:p>
    <w:p w14:paraId="57B42B91" w14:textId="79EB3177" w:rsidR="003F1319" w:rsidRPr="009C3A5E" w:rsidRDefault="00727C95">
      <w:pPr>
        <w:pStyle w:val="Prrafodelista"/>
        <w:numPr>
          <w:ilvl w:val="0"/>
          <w:numId w:val="5"/>
        </w:numPr>
        <w:jc w:val="both"/>
      </w:pPr>
      <w:r w:rsidRPr="009C3A5E">
        <w:t xml:space="preserve">Traductora en el III Foro de Democracia Directa 2012, en el marco del IV Congreso de Ciencia Política (14-16 </w:t>
      </w:r>
      <w:r w:rsidR="008756F3" w:rsidRPr="009C3A5E">
        <w:t>noviembre</w:t>
      </w:r>
      <w:r w:rsidRPr="009C3A5E">
        <w:t xml:space="preserve"> de 2012) </w:t>
      </w:r>
      <w:proofErr w:type="spellStart"/>
      <w:r w:rsidRPr="009C3A5E">
        <w:t>co</w:t>
      </w:r>
      <w:proofErr w:type="spellEnd"/>
      <w:r w:rsidRPr="009C3A5E">
        <w:t xml:space="preserve">-organizado por AUCIP e IRI (Internacional Republican </w:t>
      </w:r>
      <w:proofErr w:type="spellStart"/>
      <w:r w:rsidRPr="009C3A5E">
        <w:t>Institute</w:t>
      </w:r>
      <w:proofErr w:type="spellEnd"/>
      <w:r w:rsidRPr="009C3A5E">
        <w:t>).</w:t>
      </w:r>
    </w:p>
    <w:p w14:paraId="1CFEFBC5" w14:textId="62C190D9" w:rsidR="003F1319" w:rsidRPr="009C3A5E" w:rsidRDefault="00727C95">
      <w:pPr>
        <w:pStyle w:val="Prrafodelista"/>
        <w:numPr>
          <w:ilvl w:val="0"/>
          <w:numId w:val="5"/>
        </w:numPr>
        <w:jc w:val="both"/>
      </w:pPr>
      <w:r w:rsidRPr="009C3A5E">
        <w:t xml:space="preserve">Becaria -desde </w:t>
      </w:r>
      <w:r w:rsidR="008756F3" w:rsidRPr="009C3A5E">
        <w:t>septiembre</w:t>
      </w:r>
      <w:r w:rsidRPr="009C3A5E">
        <w:t xml:space="preserve"> 2012 a </w:t>
      </w:r>
      <w:r w:rsidR="008756F3" w:rsidRPr="009C3A5E">
        <w:t>diciembre</w:t>
      </w:r>
      <w:r w:rsidRPr="009C3A5E">
        <w:t xml:space="preserve"> de 2012- en la Sala de Informática de la Facultad de Ciencias Sociales-</w:t>
      </w:r>
      <w:proofErr w:type="spellStart"/>
      <w:r w:rsidRPr="009C3A5E">
        <w:t>UdelaR</w:t>
      </w:r>
      <w:proofErr w:type="spellEnd"/>
      <w:r w:rsidRPr="009C3A5E">
        <w:t xml:space="preserve">. Grado 1, 20 horas semanales. Desempeñando actividades de gestión académica. </w:t>
      </w:r>
    </w:p>
    <w:p w14:paraId="13EA864C" w14:textId="1D06CA5B" w:rsidR="003F1319" w:rsidRPr="009C3A5E" w:rsidRDefault="00727C95">
      <w:pPr>
        <w:pStyle w:val="Prrafodelista"/>
        <w:numPr>
          <w:ilvl w:val="0"/>
          <w:numId w:val="5"/>
        </w:numPr>
        <w:jc w:val="both"/>
      </w:pPr>
      <w:r w:rsidRPr="009C3A5E">
        <w:t>Encuestadora en Equipos MORI (</w:t>
      </w:r>
      <w:r w:rsidR="008756F3" w:rsidRPr="009C3A5E">
        <w:t>mayo</w:t>
      </w:r>
      <w:r w:rsidRPr="009C3A5E">
        <w:t xml:space="preserve"> 2009-Mayo 2010).</w:t>
      </w:r>
    </w:p>
    <w:p w14:paraId="7B28655A" w14:textId="77777777" w:rsidR="00AF41A5" w:rsidRDefault="00AF41A5" w:rsidP="00AF41A5">
      <w:pPr>
        <w:rPr>
          <w:b/>
          <w:i/>
          <w:u w:val="single"/>
        </w:rPr>
      </w:pPr>
    </w:p>
    <w:p w14:paraId="5CE12315" w14:textId="77777777" w:rsidR="003F1319" w:rsidRPr="009C3A5E" w:rsidRDefault="00727C95" w:rsidP="00AF41A5">
      <w:pPr>
        <w:rPr>
          <w:b/>
          <w:i/>
          <w:u w:val="single"/>
        </w:rPr>
      </w:pPr>
      <w:r w:rsidRPr="009C3A5E">
        <w:rPr>
          <w:b/>
          <w:i/>
          <w:u w:val="single"/>
        </w:rPr>
        <w:t>Investigación:</w:t>
      </w:r>
    </w:p>
    <w:p w14:paraId="2946DB82" w14:textId="77777777" w:rsidR="003F1319" w:rsidRPr="009C3A5E" w:rsidRDefault="003F1319">
      <w:pPr>
        <w:ind w:left="680"/>
        <w:rPr>
          <w:b/>
          <w:i/>
          <w:u w:val="single"/>
        </w:rPr>
      </w:pPr>
    </w:p>
    <w:p w14:paraId="57A7E16D" w14:textId="77777777" w:rsidR="00DD0720" w:rsidRPr="009C3A5E" w:rsidRDefault="00DD0720" w:rsidP="00D83E5B">
      <w:pPr>
        <w:numPr>
          <w:ilvl w:val="0"/>
          <w:numId w:val="6"/>
        </w:numPr>
        <w:jc w:val="both"/>
        <w:rPr>
          <w:lang w:val="es-UY"/>
        </w:rPr>
      </w:pPr>
      <w:r w:rsidRPr="009C3A5E">
        <w:t xml:space="preserve">Integrante del equipo de investigación Red </w:t>
      </w:r>
      <w:proofErr w:type="spellStart"/>
      <w:r w:rsidRPr="009C3A5E">
        <w:t>Cyted</w:t>
      </w:r>
      <w:proofErr w:type="spellEnd"/>
      <w:r w:rsidRPr="009C3A5E">
        <w:t xml:space="preserve"> </w:t>
      </w:r>
      <w:proofErr w:type="spellStart"/>
      <w:r w:rsidRPr="009C3A5E">
        <w:t>Multibien</w:t>
      </w:r>
      <w:proofErr w:type="spellEnd"/>
      <w:r w:rsidRPr="009C3A5E">
        <w:t xml:space="preserve">. </w:t>
      </w:r>
      <w:r w:rsidRPr="009C3A5E">
        <w:rPr>
          <w:lang w:val="es-UY"/>
        </w:rPr>
        <w:t>Análisis multidimensional de las interacciones Universidad-Sociedad en Iberoamérica (Argentina, Brasil, Colombia, Costa Rica, España, Portugal, Uruguay)</w:t>
      </w:r>
    </w:p>
    <w:p w14:paraId="61B6E70C" w14:textId="77777777" w:rsidR="003F1319" w:rsidRPr="009C3A5E" w:rsidRDefault="00727C95" w:rsidP="00690A53">
      <w:pPr>
        <w:numPr>
          <w:ilvl w:val="0"/>
          <w:numId w:val="6"/>
        </w:numPr>
        <w:jc w:val="both"/>
      </w:pPr>
      <w:r w:rsidRPr="009C3A5E">
        <w:t xml:space="preserve">Integrante del equipo de investigación del proyecto </w:t>
      </w:r>
      <w:r w:rsidRPr="009C3A5E">
        <w:rPr>
          <w:i/>
        </w:rPr>
        <w:t>“Desigualdad de ingresos en América Latina: el rol de las instituciones y el comportamiento político en su evolución reciente (1985-2015)”.</w:t>
      </w:r>
      <w:r w:rsidRPr="009C3A5E">
        <w:t xml:space="preserve"> Responsable: Federico Traversa, 2017-2018. Financiado por la Comisión Sectorial de Investigación Científica-</w:t>
      </w:r>
      <w:proofErr w:type="spellStart"/>
      <w:r w:rsidRPr="009C3A5E">
        <w:t>UdelaR</w:t>
      </w:r>
      <w:proofErr w:type="spellEnd"/>
      <w:r w:rsidRPr="009C3A5E">
        <w:t>.</w:t>
      </w:r>
    </w:p>
    <w:p w14:paraId="0E9E2018" w14:textId="77777777" w:rsidR="003F1319" w:rsidRPr="009C3A5E" w:rsidRDefault="00727C95">
      <w:pPr>
        <w:numPr>
          <w:ilvl w:val="0"/>
          <w:numId w:val="6"/>
        </w:numPr>
        <w:jc w:val="both"/>
      </w:pPr>
      <w:r w:rsidRPr="009C3A5E">
        <w:t>Integrante del equipo de investigación del proyecto: “La decisión de qué investigar. Un estudio de las influencias en la construcción de agendas de investigación en Uruguay” Respon</w:t>
      </w:r>
      <w:r w:rsidR="00DD0720" w:rsidRPr="009C3A5E">
        <w:t>sable: Mariela Bianco, 2016-2018</w:t>
      </w:r>
      <w:r w:rsidRPr="009C3A5E">
        <w:t>.</w:t>
      </w:r>
    </w:p>
    <w:p w14:paraId="5C39F49F" w14:textId="77777777" w:rsidR="003F1319" w:rsidRPr="009C3A5E" w:rsidRDefault="00727C95">
      <w:pPr>
        <w:numPr>
          <w:ilvl w:val="0"/>
          <w:numId w:val="6"/>
        </w:numPr>
        <w:jc w:val="both"/>
      </w:pPr>
      <w:r w:rsidRPr="009C3A5E">
        <w:t>Integrante del equipo de investigación “La política de las emociones” coordinado por Laura Gioscia, en el marco de las actividades desarrolladas por el Grupo de Estudios sobre Ciudadanía del Instituto de Ciencia Política de la Facultad de Ciencias Sociales (</w:t>
      </w:r>
      <w:r w:rsidR="00263183" w:rsidRPr="009C3A5E">
        <w:t xml:space="preserve">Grupo </w:t>
      </w:r>
      <w:proofErr w:type="spellStart"/>
      <w:r w:rsidR="00263183" w:rsidRPr="009C3A5E">
        <w:t>Autoidentificado</w:t>
      </w:r>
      <w:proofErr w:type="spellEnd"/>
      <w:r w:rsidR="00263183" w:rsidRPr="009C3A5E">
        <w:t xml:space="preserve"> </w:t>
      </w:r>
      <w:r w:rsidRPr="009C3A5E">
        <w:t>Nº 255</w:t>
      </w:r>
      <w:r w:rsidR="00263183" w:rsidRPr="009C3A5E">
        <w:t>, sin proceso de evaluación</w:t>
      </w:r>
      <w:r w:rsidRPr="009C3A5E">
        <w:t xml:space="preserve">). </w:t>
      </w:r>
    </w:p>
    <w:p w14:paraId="195DCBDF" w14:textId="77777777" w:rsidR="003F1319" w:rsidRPr="009C3A5E" w:rsidRDefault="00727C95">
      <w:pPr>
        <w:numPr>
          <w:ilvl w:val="0"/>
          <w:numId w:val="6"/>
        </w:numPr>
        <w:jc w:val="both"/>
      </w:pPr>
      <w:r w:rsidRPr="009C3A5E">
        <w:t>Integrante del equipo de investigación “</w:t>
      </w:r>
      <w:r w:rsidRPr="009C3A5E">
        <w:rPr>
          <w:bCs/>
          <w:color w:val="000000"/>
        </w:rPr>
        <w:t>La autogestión obrera y su implicancia como modelo socioeconómico” (Agosto 2015-Diciembre 2017) coordinado por el Prof. Christian Mirza (Departamento de Trabajo Social-Facultad de Ciencias Sociales).</w:t>
      </w:r>
    </w:p>
    <w:p w14:paraId="5C61D222" w14:textId="77777777" w:rsidR="003F1319" w:rsidRPr="009C3A5E" w:rsidRDefault="00727C95">
      <w:pPr>
        <w:numPr>
          <w:ilvl w:val="0"/>
          <w:numId w:val="6"/>
        </w:numPr>
        <w:jc w:val="both"/>
      </w:pPr>
      <w:r w:rsidRPr="009C3A5E">
        <w:t xml:space="preserve">Integrante del equipo de investigación sobre “Relación entre la implementación de políticas sociales y la dinámica de competencia política en los espacios locales de coordinación de políticas sociales”. En el marco de las actividades desarrolladas en el Convenio MIDES – ICP, coordinado por Marcelo Castillo. Desde noviembre de 2013 a la fecha. </w:t>
      </w:r>
    </w:p>
    <w:p w14:paraId="27122DF5" w14:textId="77777777" w:rsidR="003F1319" w:rsidRPr="009C3A5E" w:rsidRDefault="00727C95">
      <w:pPr>
        <w:pStyle w:val="Prrafodelista"/>
        <w:numPr>
          <w:ilvl w:val="0"/>
          <w:numId w:val="5"/>
        </w:numPr>
        <w:jc w:val="both"/>
      </w:pPr>
      <w:r w:rsidRPr="009C3A5E">
        <w:t>Integrante del e</w:t>
      </w:r>
      <w:r w:rsidR="002E2CE5" w:rsidRPr="009C3A5E">
        <w:t>quipo consultor encargado de la</w:t>
      </w:r>
      <w:r w:rsidRPr="009C3A5E">
        <w:t xml:space="preserve"> </w:t>
      </w:r>
      <w:r w:rsidRPr="009C3A5E">
        <w:rPr>
          <w:i/>
        </w:rPr>
        <w:t xml:space="preserve">Sistematización del Programa Jóvenes en Red </w:t>
      </w:r>
      <w:r w:rsidRPr="009C3A5E">
        <w:t>(BID-MIDES) (Octubre 2013-Marzo 2014).</w:t>
      </w:r>
    </w:p>
    <w:p w14:paraId="66968D15" w14:textId="7E3E911C" w:rsidR="003F1319" w:rsidRPr="009C3A5E" w:rsidRDefault="00727C95">
      <w:pPr>
        <w:numPr>
          <w:ilvl w:val="0"/>
          <w:numId w:val="6"/>
        </w:numPr>
        <w:jc w:val="both"/>
      </w:pPr>
      <w:r w:rsidRPr="009C3A5E">
        <w:t>Integrante del equipo de investigación encargado del relevamiento sobre los espacios de coordinación instalados por la Dirección Nacional de Gestión Territorial (DNGT) del Ministerio de Desarrollo Social (MIDES) (</w:t>
      </w:r>
      <w:r w:rsidR="008756F3" w:rsidRPr="009C3A5E">
        <w:t>mayo</w:t>
      </w:r>
      <w:r w:rsidRPr="009C3A5E">
        <w:t xml:space="preserve"> de 2013 a </w:t>
      </w:r>
      <w:r w:rsidR="008756F3" w:rsidRPr="009C3A5E">
        <w:t>julio</w:t>
      </w:r>
      <w:r w:rsidRPr="009C3A5E">
        <w:t xml:space="preserve"> 2014). La participación del equipo de investigación implicó la redacción de un informe final denominado </w:t>
      </w:r>
      <w:r w:rsidRPr="009C3A5E">
        <w:rPr>
          <w:i/>
        </w:rPr>
        <w:t>La coordinación política en los espacios interinstitucionales del MIDES.</w:t>
      </w:r>
    </w:p>
    <w:p w14:paraId="330CBEAF" w14:textId="436D334F" w:rsidR="003F1319" w:rsidRDefault="00727C95">
      <w:pPr>
        <w:numPr>
          <w:ilvl w:val="0"/>
          <w:numId w:val="6"/>
        </w:numPr>
        <w:jc w:val="both"/>
      </w:pPr>
      <w:r w:rsidRPr="009C3A5E">
        <w:lastRenderedPageBreak/>
        <w:t xml:space="preserve">Coautora del proyecto de investigación titulado </w:t>
      </w:r>
      <w:r w:rsidRPr="009C3A5E">
        <w:rPr>
          <w:i/>
        </w:rPr>
        <w:t>“Dimes y diretes: el debate parlamentario en Uruguay durante la crisis financiera de 2002”</w:t>
      </w:r>
      <w:r w:rsidRPr="009C3A5E">
        <w:t xml:space="preserve">. Financiado por CSIC, en el marco del Programa de Apoyo a la Investigación Estudiantil (PAIE) en el año 2011 y orientado por el Dr. Daniel </w:t>
      </w:r>
      <w:proofErr w:type="spellStart"/>
      <w:r w:rsidRPr="009C3A5E">
        <w:t>Chasquetti</w:t>
      </w:r>
      <w:proofErr w:type="spellEnd"/>
      <w:r w:rsidRPr="009C3A5E">
        <w:t xml:space="preserve"> durante el 2012. El proyecto fue aprobado en </w:t>
      </w:r>
      <w:r w:rsidR="008756F3" w:rsidRPr="009C3A5E">
        <w:t>diciembre</w:t>
      </w:r>
      <w:r w:rsidRPr="009C3A5E">
        <w:t xml:space="preserve"> 2011 dentro de la categoría A y obtuvo dos menciones especiales (una por CSIC y otra al Consejo de la Facultad de Ciencias Sociales de la Universidad de la República). </w:t>
      </w:r>
    </w:p>
    <w:p w14:paraId="105DBCF1" w14:textId="77777777" w:rsidR="00606A90" w:rsidRDefault="00606A90" w:rsidP="00606A90">
      <w:pPr>
        <w:jc w:val="both"/>
      </w:pPr>
    </w:p>
    <w:p w14:paraId="53D4B671" w14:textId="77777777" w:rsidR="003F1319" w:rsidRPr="009C3A5E" w:rsidRDefault="00727C95">
      <w:pPr>
        <w:ind w:left="680"/>
        <w:rPr>
          <w:b/>
          <w:i/>
          <w:u w:val="single"/>
          <w:lang w:val="es-UY"/>
        </w:rPr>
      </w:pPr>
      <w:r w:rsidRPr="009C3A5E">
        <w:rPr>
          <w:b/>
          <w:i/>
          <w:u w:val="single"/>
          <w:lang w:val="es-UY"/>
        </w:rPr>
        <w:t>Publicaciones:</w:t>
      </w:r>
    </w:p>
    <w:p w14:paraId="61CDCEAD" w14:textId="77777777" w:rsidR="003F1319" w:rsidRPr="009C3A5E" w:rsidRDefault="003F1319">
      <w:pPr>
        <w:ind w:left="680"/>
        <w:rPr>
          <w:b/>
          <w:i/>
          <w:u w:val="single"/>
          <w:lang w:val="es-UY"/>
        </w:rPr>
      </w:pPr>
    </w:p>
    <w:p w14:paraId="26C0F49E" w14:textId="0907D9E0" w:rsidR="00971EFE" w:rsidRDefault="00971EFE" w:rsidP="00D0609F">
      <w:pPr>
        <w:spacing w:line="259" w:lineRule="auto"/>
        <w:ind w:left="680" w:hanging="680"/>
        <w:jc w:val="both"/>
        <w:rPr>
          <w:lang w:val="es-UY"/>
        </w:rPr>
      </w:pPr>
      <w:r>
        <w:rPr>
          <w:lang w:val="es-UY"/>
        </w:rPr>
        <w:t>2021</w:t>
      </w:r>
      <w:r w:rsidR="00D0609F" w:rsidRPr="009C3A5E">
        <w:rPr>
          <w:lang w:val="es-UY"/>
        </w:rPr>
        <w:t xml:space="preserve">. </w:t>
      </w:r>
      <w:r>
        <w:rPr>
          <w:lang w:val="es-UY"/>
        </w:rPr>
        <w:t xml:space="preserve">(EN PRENSA) ARTÍCULO ACADÉMICO EN REVISTA ARBITRADA. María </w:t>
      </w:r>
      <w:proofErr w:type="spellStart"/>
      <w:r>
        <w:rPr>
          <w:lang w:val="es-UY"/>
        </w:rPr>
        <w:t>Goñi</w:t>
      </w:r>
      <w:proofErr w:type="spellEnd"/>
      <w:r>
        <w:rPr>
          <w:lang w:val="es-UY"/>
        </w:rPr>
        <w:t xml:space="preserve">, Camila </w:t>
      </w:r>
      <w:proofErr w:type="spellStart"/>
      <w:r>
        <w:rPr>
          <w:lang w:val="es-UY"/>
        </w:rPr>
        <w:t>Zeballos</w:t>
      </w:r>
      <w:proofErr w:type="spellEnd"/>
      <w:r>
        <w:rPr>
          <w:lang w:val="es-UY"/>
        </w:rPr>
        <w:t xml:space="preserve"> y Mariela Bianco “</w:t>
      </w:r>
      <w:r w:rsidRPr="00971EFE">
        <w:rPr>
          <w:lang w:val="es-UY"/>
        </w:rPr>
        <w:t>Construyendo agendas situadas de conocimiento: experiencias desde la Universidad de la República en Uruguay</w:t>
      </w:r>
      <w:r>
        <w:rPr>
          <w:lang w:val="es-UY"/>
        </w:rPr>
        <w:t xml:space="preserve">” en </w:t>
      </w:r>
      <w:r w:rsidRPr="00971EFE">
        <w:rPr>
          <w:i/>
        </w:rPr>
        <w:t>Revista del IICE</w:t>
      </w:r>
      <w:r>
        <w:t xml:space="preserve">. </w:t>
      </w:r>
      <w:r w:rsidRPr="00971EFE">
        <w:rPr>
          <w:i/>
        </w:rPr>
        <w:t>Dossier “Libre acceso al conocimiento y publicaciones científicas en el campo educativo”</w:t>
      </w:r>
      <w:r w:rsidRPr="00971EFE">
        <w:t> coordinado por Judith </w:t>
      </w:r>
      <w:proofErr w:type="spellStart"/>
      <w:r w:rsidRPr="00971EFE">
        <w:t>Naidorf</w:t>
      </w:r>
      <w:proofErr w:type="spellEnd"/>
      <w:r w:rsidRPr="00971EFE">
        <w:t xml:space="preserve"> y Gustavo </w:t>
      </w:r>
      <w:proofErr w:type="spellStart"/>
      <w:r w:rsidRPr="00971EFE">
        <w:t>Fischman</w:t>
      </w:r>
      <w:proofErr w:type="spellEnd"/>
      <w:r>
        <w:t>.</w:t>
      </w:r>
    </w:p>
    <w:p w14:paraId="438E30C2" w14:textId="46176A99" w:rsidR="00D0609F" w:rsidRPr="009C3A5E" w:rsidRDefault="00971EFE" w:rsidP="00D0609F">
      <w:pPr>
        <w:spacing w:line="259" w:lineRule="auto"/>
        <w:ind w:left="680" w:hanging="680"/>
        <w:jc w:val="both"/>
        <w:rPr>
          <w:bCs/>
          <w:lang w:val="es-UY"/>
        </w:rPr>
      </w:pPr>
      <w:r>
        <w:rPr>
          <w:lang w:val="es-UY"/>
        </w:rPr>
        <w:t xml:space="preserve">2020. </w:t>
      </w:r>
      <w:r w:rsidR="00D0609F" w:rsidRPr="009C3A5E">
        <w:rPr>
          <w:lang w:val="es-UY"/>
        </w:rPr>
        <w:t>ARTÍCULO ACADÉMICO</w:t>
      </w:r>
      <w:r w:rsidR="00D0609F">
        <w:rPr>
          <w:lang w:val="es-UY"/>
        </w:rPr>
        <w:t xml:space="preserve"> EN REVISTA ARBITRADA</w:t>
      </w:r>
      <w:r w:rsidR="00D0609F" w:rsidRPr="009C3A5E">
        <w:rPr>
          <w:lang w:val="es-UY"/>
        </w:rPr>
        <w:t xml:space="preserve">. Camila </w:t>
      </w:r>
      <w:proofErr w:type="spellStart"/>
      <w:r w:rsidR="00D0609F" w:rsidRPr="009C3A5E">
        <w:rPr>
          <w:lang w:val="es-UY"/>
        </w:rPr>
        <w:t>Zeballos</w:t>
      </w:r>
      <w:proofErr w:type="spellEnd"/>
      <w:r w:rsidR="00D0609F" w:rsidRPr="009C3A5E">
        <w:rPr>
          <w:lang w:val="es-UY"/>
        </w:rPr>
        <w:t xml:space="preserve">, Matías Rodales, Alejandro </w:t>
      </w:r>
      <w:proofErr w:type="spellStart"/>
      <w:r w:rsidR="00D0609F" w:rsidRPr="009C3A5E">
        <w:rPr>
          <w:lang w:val="es-UY"/>
        </w:rPr>
        <w:t>Milanesi</w:t>
      </w:r>
      <w:proofErr w:type="spellEnd"/>
      <w:r w:rsidR="00D0609F" w:rsidRPr="009C3A5E">
        <w:rPr>
          <w:lang w:val="es-UY"/>
        </w:rPr>
        <w:t xml:space="preserve"> y Lorena </w:t>
      </w:r>
      <w:proofErr w:type="spellStart"/>
      <w:r w:rsidR="00D0609F" w:rsidRPr="009C3A5E">
        <w:rPr>
          <w:lang w:val="es-UY"/>
        </w:rPr>
        <w:t>Repetto</w:t>
      </w:r>
      <w:proofErr w:type="spellEnd"/>
      <w:r w:rsidR="00D0609F" w:rsidRPr="009C3A5E">
        <w:rPr>
          <w:lang w:val="es-UY"/>
        </w:rPr>
        <w:t xml:space="preserve"> “La regulación del cannabis medicinal en Uruguay y los desafíos para la conformación de circuitos </w:t>
      </w:r>
      <w:proofErr w:type="spellStart"/>
      <w:r w:rsidR="00D0609F" w:rsidRPr="009C3A5E">
        <w:rPr>
          <w:lang w:val="es-UY"/>
        </w:rPr>
        <w:t>innovativos</w:t>
      </w:r>
      <w:proofErr w:type="spellEnd"/>
      <w:r w:rsidR="00D0609F" w:rsidRPr="009C3A5E">
        <w:rPr>
          <w:lang w:val="es-UY"/>
        </w:rPr>
        <w:t xml:space="preserve">” en </w:t>
      </w:r>
      <w:r w:rsidR="00D0609F" w:rsidRPr="009C3A5E">
        <w:rPr>
          <w:bCs/>
          <w:i/>
          <w:lang w:val="es-UY"/>
        </w:rPr>
        <w:t>REDES. Revista de Estudios Sociales de la Ciencia</w:t>
      </w:r>
      <w:r w:rsidR="00D0609F" w:rsidRPr="009C3A5E">
        <w:rPr>
          <w:bCs/>
          <w:lang w:val="es-UY"/>
        </w:rPr>
        <w:t>, 26 (50), 181-208.</w:t>
      </w:r>
    </w:p>
    <w:p w14:paraId="40F14D08" w14:textId="77777777" w:rsidR="00D0609F" w:rsidRDefault="00203914" w:rsidP="00D0609F">
      <w:pPr>
        <w:spacing w:line="259" w:lineRule="auto"/>
        <w:ind w:left="680"/>
        <w:jc w:val="both"/>
        <w:rPr>
          <w:bCs/>
          <w:lang w:val="es-UY"/>
        </w:rPr>
      </w:pPr>
      <w:hyperlink r:id="rId11" w:history="1">
        <w:r w:rsidR="00D0609F" w:rsidRPr="009C3A5E">
          <w:rPr>
            <w:rStyle w:val="Hipervnculo"/>
            <w:bCs/>
            <w:lang w:val="es-UY"/>
          </w:rPr>
          <w:t>https://doi.org/10.48160/18517072re50.5</w:t>
        </w:r>
      </w:hyperlink>
      <w:r w:rsidR="00D0609F" w:rsidRPr="009C3A5E">
        <w:rPr>
          <w:bCs/>
          <w:lang w:val="es-UY"/>
        </w:rPr>
        <w:t xml:space="preserve"> </w:t>
      </w:r>
    </w:p>
    <w:p w14:paraId="2777374E" w14:textId="1B51BF38" w:rsidR="00D0609F" w:rsidRDefault="00D0609F" w:rsidP="00D0609F">
      <w:pPr>
        <w:spacing w:line="259" w:lineRule="auto"/>
        <w:ind w:left="680" w:hanging="680"/>
        <w:jc w:val="both"/>
        <w:rPr>
          <w:lang w:val="es-UY"/>
        </w:rPr>
      </w:pPr>
      <w:r>
        <w:rPr>
          <w:lang w:val="es-UY"/>
        </w:rPr>
        <w:t xml:space="preserve">2020. </w:t>
      </w:r>
      <w:r w:rsidRPr="009C3A5E">
        <w:rPr>
          <w:lang w:val="es-UY"/>
        </w:rPr>
        <w:t>ARTÍCULO ACADÉMICO</w:t>
      </w:r>
      <w:r>
        <w:rPr>
          <w:lang w:val="es-UY"/>
        </w:rPr>
        <w:t xml:space="preserve"> EN REVISTA ARBITRADA. “</w:t>
      </w:r>
      <w:r w:rsidRPr="00D0609F">
        <w:rPr>
          <w:lang w:val="es-UY"/>
        </w:rPr>
        <w:t>Introducción</w:t>
      </w:r>
      <w:r>
        <w:rPr>
          <w:lang w:val="es-UY"/>
        </w:rPr>
        <w:t xml:space="preserve"> a nú</w:t>
      </w:r>
      <w:r w:rsidRPr="00D0609F">
        <w:rPr>
          <w:lang w:val="es-UY"/>
        </w:rPr>
        <w:t>mero Te</w:t>
      </w:r>
      <w:r>
        <w:rPr>
          <w:lang w:val="es-UY"/>
        </w:rPr>
        <w:t xml:space="preserve">mático” de </w:t>
      </w:r>
      <w:r w:rsidRPr="00272786">
        <w:rPr>
          <w:i/>
          <w:lang w:val="es-UY"/>
        </w:rPr>
        <w:t>Crítica Contemporánea. Revista de Teoría Política</w:t>
      </w:r>
      <w:r>
        <w:rPr>
          <w:i/>
          <w:lang w:val="es-UY"/>
        </w:rPr>
        <w:t xml:space="preserve">. </w:t>
      </w:r>
      <w:r>
        <w:rPr>
          <w:lang w:val="es-UY"/>
        </w:rPr>
        <w:t xml:space="preserve">Nº9 (2). 1-9. </w:t>
      </w:r>
      <w:r w:rsidRPr="00272786">
        <w:t>(ISSN 1688-7840, </w:t>
      </w:r>
      <w:proofErr w:type="spellStart"/>
      <w:r w:rsidR="00203914">
        <w:rPr>
          <w:rStyle w:val="Hipervnculo"/>
        </w:rPr>
        <w:fldChar w:fldCharType="begin"/>
      </w:r>
      <w:r w:rsidR="00203914">
        <w:rPr>
          <w:rStyle w:val="Hipervnculo"/>
        </w:rPr>
        <w:instrText xml:space="preserve"> HYPERLINK "http://www.latindex.unam.mx/buscador/ficRev.html?folio=21345&amp;opcion=2" </w:instrText>
      </w:r>
      <w:r w:rsidR="00203914">
        <w:rPr>
          <w:rStyle w:val="Hipervnculo"/>
        </w:rPr>
        <w:fldChar w:fldCharType="separate"/>
      </w:r>
      <w:r w:rsidRPr="00272786">
        <w:rPr>
          <w:rStyle w:val="Hipervnculo"/>
        </w:rPr>
        <w:t>Latindex</w:t>
      </w:r>
      <w:proofErr w:type="spellEnd"/>
      <w:r w:rsidR="00203914">
        <w:rPr>
          <w:rStyle w:val="Hipervnculo"/>
        </w:rPr>
        <w:fldChar w:fldCharType="end"/>
      </w:r>
      <w:r w:rsidRPr="00272786">
        <w:t>) </w:t>
      </w:r>
    </w:p>
    <w:p w14:paraId="23917FDB" w14:textId="77777777" w:rsidR="00D0609F" w:rsidRPr="00272786" w:rsidRDefault="00D0609F" w:rsidP="00D0609F">
      <w:pPr>
        <w:spacing w:line="259" w:lineRule="auto"/>
        <w:ind w:left="680"/>
        <w:jc w:val="both"/>
        <w:rPr>
          <w:lang w:val="es-UY"/>
        </w:rPr>
      </w:pPr>
      <w:r>
        <w:rPr>
          <w:lang w:val="es-UY"/>
        </w:rPr>
        <w:t>Disponible:</w:t>
      </w:r>
      <w:r w:rsidRPr="00272786">
        <w:rPr>
          <w:lang w:val="es-UY"/>
        </w:rPr>
        <w:t>http://www.criticacontemporanea.org/2021/03/en-diciembre-de-2020-salio-publicado-el.html</w:t>
      </w:r>
    </w:p>
    <w:p w14:paraId="061ABD50" w14:textId="167CA0FE" w:rsidR="00D0609F" w:rsidRDefault="00D0609F" w:rsidP="00D0609F">
      <w:pPr>
        <w:ind w:left="680" w:hanging="680"/>
        <w:jc w:val="both"/>
        <w:rPr>
          <w:color w:val="111111"/>
          <w:shd w:val="clear" w:color="auto" w:fill="FBFBF3"/>
        </w:rPr>
      </w:pPr>
      <w:r w:rsidRPr="009C3A5E">
        <w:rPr>
          <w:lang w:val="es-UY"/>
        </w:rPr>
        <w:t>2019.  ARTÍCULO ACADÉMICO</w:t>
      </w:r>
      <w:r w:rsidR="004A12ED">
        <w:rPr>
          <w:lang w:val="es-UY"/>
        </w:rPr>
        <w:t xml:space="preserve"> EN REVISTA ARBITRADA</w:t>
      </w:r>
      <w:r w:rsidRPr="009C3A5E">
        <w:rPr>
          <w:lang w:val="es-UY"/>
        </w:rPr>
        <w:t xml:space="preserve">. </w:t>
      </w:r>
      <w:r w:rsidRPr="009C3A5E">
        <w:t xml:space="preserve">Christian Mirza y Camila </w:t>
      </w:r>
      <w:proofErr w:type="spellStart"/>
      <w:r w:rsidRPr="009C3A5E">
        <w:t>Zeballos</w:t>
      </w:r>
      <w:proofErr w:type="spellEnd"/>
      <w:r w:rsidRPr="009C3A5E">
        <w:t xml:space="preserve"> “La autogestión obrera ¿Una isla en el mar capitalista?” Publicado en </w:t>
      </w:r>
      <w:r w:rsidRPr="009C3A5E">
        <w:rPr>
          <w:i/>
          <w:iCs/>
        </w:rPr>
        <w:t xml:space="preserve">Observatorio Social de Empresas Recuperadas y </w:t>
      </w:r>
      <w:proofErr w:type="spellStart"/>
      <w:r w:rsidRPr="009C3A5E">
        <w:rPr>
          <w:i/>
          <w:iCs/>
        </w:rPr>
        <w:t>Autogestionadas</w:t>
      </w:r>
      <w:proofErr w:type="spellEnd"/>
      <w:r w:rsidRPr="009C3A5E">
        <w:rPr>
          <w:i/>
          <w:iCs/>
        </w:rPr>
        <w:t>.</w:t>
      </w:r>
      <w:r w:rsidRPr="009C3A5E">
        <w:t xml:space="preserve"> Nº 14 (2019). </w:t>
      </w:r>
      <w:r w:rsidRPr="009C3A5E">
        <w:rPr>
          <w:color w:val="111111"/>
          <w:shd w:val="clear" w:color="auto" w:fill="FBFBF3"/>
        </w:rPr>
        <w:t>ISSN: 1852-2718. Versión digital.</w:t>
      </w:r>
    </w:p>
    <w:p w14:paraId="7848CAD3" w14:textId="12886BC4" w:rsidR="00D0609F" w:rsidRDefault="00D0609F" w:rsidP="00D0609F">
      <w:pPr>
        <w:ind w:left="680" w:hanging="680"/>
        <w:jc w:val="both"/>
        <w:rPr>
          <w:lang w:val="es-UY"/>
        </w:rPr>
      </w:pPr>
      <w:r w:rsidRPr="009C3A5E">
        <w:t>2018. ARTÍCULO ACADÉMICO</w:t>
      </w:r>
      <w:r w:rsidR="004A12ED">
        <w:t xml:space="preserve"> EN REVISTA ARBITRADA</w:t>
      </w:r>
      <w:r w:rsidRPr="009C3A5E">
        <w:t xml:space="preserve">. Alejandro </w:t>
      </w:r>
      <w:proofErr w:type="spellStart"/>
      <w:r w:rsidRPr="009C3A5E">
        <w:t>Milanesi</w:t>
      </w:r>
      <w:proofErr w:type="spellEnd"/>
      <w:r w:rsidRPr="009C3A5E">
        <w:t xml:space="preserve">, Christian Mirza y Camila </w:t>
      </w:r>
      <w:proofErr w:type="spellStart"/>
      <w:r w:rsidRPr="009C3A5E">
        <w:t>Zeballos</w:t>
      </w:r>
      <w:proofErr w:type="spellEnd"/>
      <w:r w:rsidRPr="009C3A5E">
        <w:t xml:space="preserve"> “</w:t>
      </w:r>
      <w:r w:rsidRPr="009C3A5E">
        <w:rPr>
          <w:lang w:val="es-UY"/>
        </w:rPr>
        <w:t xml:space="preserve">La construcción de la protección social en Uruguay: desafíos y horizontes” Publicado en </w:t>
      </w:r>
      <w:r w:rsidRPr="009C3A5E">
        <w:rPr>
          <w:i/>
          <w:lang w:val="es-UY"/>
        </w:rPr>
        <w:t>Revista MERCOSUR de Políticas Sociales.</w:t>
      </w:r>
      <w:r w:rsidRPr="009C3A5E">
        <w:rPr>
          <w:lang w:val="es-UY"/>
        </w:rPr>
        <w:t xml:space="preserve"> Vol. 2 (2018). ISSN. 2523-089 Versión Impresa.</w:t>
      </w:r>
    </w:p>
    <w:p w14:paraId="47B49AD7" w14:textId="169AF953" w:rsidR="00D0609F" w:rsidRPr="009C3A5E" w:rsidRDefault="00D0609F" w:rsidP="00D0609F">
      <w:pPr>
        <w:ind w:left="680" w:hanging="680"/>
        <w:jc w:val="both"/>
      </w:pPr>
      <w:r w:rsidRPr="009C3A5E">
        <w:t>2016. ARTÍCULO ACADÉMICO</w:t>
      </w:r>
      <w:r w:rsidR="004A12ED">
        <w:t xml:space="preserve"> EN REVISTA ARBITRADA</w:t>
      </w:r>
      <w:r w:rsidRPr="009C3A5E">
        <w:t xml:space="preserve">. Christian Mirza y Camila </w:t>
      </w:r>
      <w:proofErr w:type="spellStart"/>
      <w:r w:rsidRPr="009C3A5E">
        <w:t>Zeballos</w:t>
      </w:r>
      <w:proofErr w:type="spellEnd"/>
      <w:r w:rsidRPr="009C3A5E">
        <w:t xml:space="preserve">: “Los sirios en Uruguay: desplazamientos forzados, derechos humanos y una agenda condicionante” Publicado en </w:t>
      </w:r>
      <w:r w:rsidRPr="009C3A5E">
        <w:rPr>
          <w:i/>
        </w:rPr>
        <w:t>Publicación de la Red Universitaria sobre Derechos Humanos y Democratización para América Latina</w:t>
      </w:r>
      <w:r w:rsidRPr="009C3A5E">
        <w:t xml:space="preserve">. Año 5, Nº 8. Febrero de 2016. Buenos Aires, Argentina. </w:t>
      </w:r>
    </w:p>
    <w:p w14:paraId="76A4F6AE" w14:textId="77777777" w:rsidR="00D0609F" w:rsidRPr="009C3A5E" w:rsidRDefault="00203914" w:rsidP="00D0609F">
      <w:pPr>
        <w:ind w:left="680"/>
        <w:jc w:val="both"/>
      </w:pPr>
      <w:hyperlink r:id="rId12">
        <w:r w:rsidR="00D0609F" w:rsidRPr="009C3A5E">
          <w:rPr>
            <w:rStyle w:val="EnlacedeInternet"/>
          </w:rPr>
          <w:t>http://www.unsam.edu.ar/ciep/wp-content/uploads/2017/03/0-Revista-8.pdf</w:t>
        </w:r>
      </w:hyperlink>
      <w:r w:rsidR="00D0609F" w:rsidRPr="009C3A5E">
        <w:t xml:space="preserve"> </w:t>
      </w:r>
    </w:p>
    <w:p w14:paraId="3198637A" w14:textId="5F4C239F" w:rsidR="00D0609F" w:rsidRDefault="00D0609F" w:rsidP="00D0609F">
      <w:pPr>
        <w:ind w:left="680" w:hanging="680"/>
        <w:jc w:val="both"/>
      </w:pPr>
      <w:r w:rsidRPr="009C3A5E">
        <w:t>2016. ARTÍCULO ACADÉMICO</w:t>
      </w:r>
      <w:r w:rsidR="004A12ED">
        <w:t xml:space="preserve"> EN REVISTA ARBITRADA. </w:t>
      </w:r>
      <w:r w:rsidRPr="009C3A5E">
        <w:t xml:space="preserve">Camila </w:t>
      </w:r>
      <w:proofErr w:type="spellStart"/>
      <w:r w:rsidRPr="009C3A5E">
        <w:t>Zeballos</w:t>
      </w:r>
      <w:proofErr w:type="spellEnd"/>
      <w:r w:rsidRPr="009C3A5E">
        <w:t xml:space="preserve">: “La doble condición de la partidocracia: la dinámica entre hegemonía y </w:t>
      </w:r>
      <w:proofErr w:type="spellStart"/>
      <w:r w:rsidRPr="009C3A5E">
        <w:t>subalternidad</w:t>
      </w:r>
      <w:proofErr w:type="spellEnd"/>
      <w:r w:rsidRPr="009C3A5E">
        <w:t xml:space="preserve">”. Publicado en </w:t>
      </w:r>
      <w:r w:rsidRPr="009C3A5E">
        <w:rPr>
          <w:i/>
        </w:rPr>
        <w:t xml:space="preserve">Crítica Contemporánea, Revista de Teoría Política. </w:t>
      </w:r>
      <w:r w:rsidRPr="009C3A5E">
        <w:t>N° 6 ISSN: ISSN 1688-7840.</w:t>
      </w:r>
    </w:p>
    <w:p w14:paraId="37F16BEE" w14:textId="0465261C" w:rsidR="00D0609F" w:rsidRPr="009C3A5E" w:rsidRDefault="00D0609F" w:rsidP="00D0609F">
      <w:pPr>
        <w:ind w:left="680" w:hanging="680"/>
        <w:jc w:val="both"/>
      </w:pPr>
      <w:r w:rsidRPr="009C3A5E">
        <w:t>2016. ARTÍCULO ACADÉMICO</w:t>
      </w:r>
      <w:r w:rsidR="004A12ED">
        <w:t xml:space="preserve"> EN REVISTA ARBITRADA.</w:t>
      </w:r>
      <w:r w:rsidRPr="009C3A5E">
        <w:t xml:space="preserve"> Mariana Mancebo y Camila </w:t>
      </w:r>
      <w:proofErr w:type="spellStart"/>
      <w:r w:rsidRPr="009C3A5E">
        <w:t>Zeballos</w:t>
      </w:r>
      <w:proofErr w:type="spellEnd"/>
      <w:r w:rsidRPr="009C3A5E">
        <w:t xml:space="preserve"> “Acciones afirmativas para discapacitados en Uruguay: </w:t>
      </w:r>
      <w:r w:rsidRPr="009C3A5E">
        <w:lastRenderedPageBreak/>
        <w:t xml:space="preserve">reflexiones críticas” en </w:t>
      </w:r>
      <w:r w:rsidRPr="009C3A5E">
        <w:rPr>
          <w:i/>
        </w:rPr>
        <w:t xml:space="preserve">Memorias del XII Congreso Nacional de y V Internacional sobre Democracia. </w:t>
      </w:r>
      <w:r w:rsidRPr="009C3A5E">
        <w:t>Publicado en:</w:t>
      </w:r>
    </w:p>
    <w:p w14:paraId="43C65896" w14:textId="77777777" w:rsidR="00D0609F" w:rsidRPr="009C3A5E" w:rsidRDefault="00203914" w:rsidP="00D0609F">
      <w:pPr>
        <w:ind w:left="680"/>
        <w:jc w:val="both"/>
      </w:pPr>
      <w:hyperlink r:id="rId13">
        <w:r w:rsidR="00D0609F" w:rsidRPr="009C3A5E">
          <w:rPr>
            <w:rStyle w:val="EnlacedeInternet"/>
          </w:rPr>
          <w:t>http://www.fcpolit.unr.edu.ar/memoriascsd2016/</w:t>
        </w:r>
      </w:hyperlink>
      <w:r w:rsidR="00D0609F" w:rsidRPr="009C3A5E">
        <w:t xml:space="preserve"> ISBN 978-987-702-192-9.</w:t>
      </w:r>
    </w:p>
    <w:p w14:paraId="2B414524" w14:textId="531B9A3E" w:rsidR="00D0609F" w:rsidRPr="009C3A5E" w:rsidRDefault="00D0609F" w:rsidP="00D0609F">
      <w:pPr>
        <w:ind w:left="705" w:hanging="705"/>
        <w:jc w:val="both"/>
      </w:pPr>
      <w:r w:rsidRPr="009C3A5E">
        <w:t xml:space="preserve">2015. </w:t>
      </w:r>
      <w:r w:rsidRPr="009C3A5E">
        <w:tab/>
        <w:t>ARTÍCULO ACADÉMICO</w:t>
      </w:r>
      <w:r w:rsidR="004A12ED">
        <w:t xml:space="preserve"> EN REVISTA ARBITRADA.</w:t>
      </w:r>
      <w:r w:rsidRPr="009C3A5E">
        <w:t xml:space="preserve"> Camila </w:t>
      </w:r>
      <w:proofErr w:type="spellStart"/>
      <w:r w:rsidRPr="009C3A5E">
        <w:t>Zeballos</w:t>
      </w:r>
      <w:proofErr w:type="spellEnd"/>
      <w:r w:rsidRPr="009C3A5E">
        <w:t xml:space="preserve">: “La extensión del sufragio en el Uruguay de 1915: una coyuntura pactada” Publicado en </w:t>
      </w:r>
      <w:r w:rsidRPr="009C3A5E">
        <w:rPr>
          <w:i/>
        </w:rPr>
        <w:t>Revista Uruguaya en Ciencia Política</w:t>
      </w:r>
      <w:r w:rsidRPr="009C3A5E">
        <w:t>. Vol. 24 N°1.</w:t>
      </w:r>
    </w:p>
    <w:p w14:paraId="020636F8" w14:textId="71B24BE3" w:rsidR="00D0609F" w:rsidRPr="009C3A5E" w:rsidRDefault="00D0609F" w:rsidP="00D0609F">
      <w:pPr>
        <w:ind w:left="705" w:hanging="705"/>
        <w:jc w:val="both"/>
      </w:pPr>
      <w:r w:rsidRPr="009C3A5E">
        <w:t xml:space="preserve">2015. </w:t>
      </w:r>
      <w:r w:rsidRPr="009C3A5E">
        <w:tab/>
        <w:t>ARTÍCULO ACADÉMICO</w:t>
      </w:r>
      <w:r w:rsidR="004A12ED">
        <w:t xml:space="preserve"> EN REVISTA ARBITRADA.</w:t>
      </w:r>
      <w:r w:rsidRPr="009C3A5E">
        <w:t xml:space="preserve"> Camila </w:t>
      </w:r>
      <w:proofErr w:type="spellStart"/>
      <w:r w:rsidRPr="009C3A5E">
        <w:t>Zeballos</w:t>
      </w:r>
      <w:proofErr w:type="spellEnd"/>
      <w:r w:rsidRPr="009C3A5E">
        <w:t xml:space="preserve">: “La elaboración de explicaciones politológicas sobre la estabilidad democrática: la construcción de un sujeto mecánico” Publicado en http://teoriapoliticacontemporanea.blogspot.com.ar/ </w:t>
      </w:r>
      <w:r w:rsidRPr="009C3A5E">
        <w:rPr>
          <w:color w:val="000000"/>
        </w:rPr>
        <w:t>ISSN - 2313-9609.</w:t>
      </w:r>
    </w:p>
    <w:p w14:paraId="4377871C" w14:textId="6E0A7A26" w:rsidR="00D0609F" w:rsidRDefault="00D0609F" w:rsidP="00D0609F">
      <w:pPr>
        <w:ind w:left="705" w:hanging="705"/>
        <w:jc w:val="both"/>
      </w:pPr>
      <w:r w:rsidRPr="009C3A5E">
        <w:t xml:space="preserve">2015. </w:t>
      </w:r>
      <w:r w:rsidRPr="009C3A5E">
        <w:tab/>
      </w:r>
      <w:r w:rsidRPr="009C3A5E">
        <w:rPr>
          <w:lang w:val="es-UY"/>
        </w:rPr>
        <w:t>ARTÍCULO ACADÉMICO</w:t>
      </w:r>
      <w:r>
        <w:rPr>
          <w:lang w:val="es-UY"/>
        </w:rPr>
        <w:t xml:space="preserve"> EN REVISTA ARBITRADA</w:t>
      </w:r>
      <w:r w:rsidRPr="009C3A5E">
        <w:rPr>
          <w:lang w:val="es-UY"/>
        </w:rPr>
        <w:t>.</w:t>
      </w:r>
      <w:r w:rsidRPr="009C3A5E">
        <w:t xml:space="preserve"> Belén Villegas y Camila </w:t>
      </w:r>
      <w:proofErr w:type="spellStart"/>
      <w:r w:rsidRPr="009C3A5E">
        <w:t>Zeballos</w:t>
      </w:r>
      <w:proofErr w:type="spellEnd"/>
      <w:r w:rsidRPr="009C3A5E">
        <w:t xml:space="preserve">: “La incorporación de la Nueva Agenda de Derechos: el progresismo y la construcción de Ciudadanía” </w:t>
      </w:r>
      <w:r w:rsidRPr="009C3A5E">
        <w:rPr>
          <w:i/>
          <w:iCs/>
        </w:rPr>
        <w:t xml:space="preserve">Revista Perspectivas </w:t>
      </w:r>
      <w:proofErr w:type="spellStart"/>
      <w:r w:rsidRPr="009C3A5E">
        <w:rPr>
          <w:i/>
          <w:iCs/>
        </w:rPr>
        <w:t>em</w:t>
      </w:r>
      <w:proofErr w:type="spellEnd"/>
      <w:r w:rsidRPr="009C3A5E">
        <w:rPr>
          <w:i/>
          <w:iCs/>
        </w:rPr>
        <w:t xml:space="preserve"> Políticas Públicas</w:t>
      </w:r>
      <w:r w:rsidRPr="009C3A5E">
        <w:t xml:space="preserve"> de la Universidad del Estado de Minas Gerais (UEMG). </w:t>
      </w:r>
    </w:p>
    <w:p w14:paraId="1168E1D3" w14:textId="6D908462" w:rsidR="00606A90" w:rsidRPr="00606A90" w:rsidRDefault="00D0609F" w:rsidP="00606A90">
      <w:pPr>
        <w:pStyle w:val="Prrafodelista"/>
        <w:numPr>
          <w:ilvl w:val="0"/>
          <w:numId w:val="12"/>
        </w:numPr>
        <w:ind w:left="709" w:hanging="709"/>
        <w:jc w:val="both"/>
      </w:pPr>
      <w:r w:rsidRPr="009C3A5E">
        <w:t xml:space="preserve">ARTÍCULO ACADÉMICO-PUBLICACIÓN ON-LINE: Marcelo Castillo y Camila </w:t>
      </w:r>
      <w:proofErr w:type="spellStart"/>
      <w:r w:rsidRPr="009C3A5E">
        <w:t>Zeballos</w:t>
      </w:r>
      <w:proofErr w:type="spellEnd"/>
      <w:r w:rsidRPr="009C3A5E">
        <w:t xml:space="preserve">: “El </w:t>
      </w:r>
      <w:r w:rsidRPr="009C3A5E">
        <w:rPr>
          <w:i/>
        </w:rPr>
        <w:t>compromiso</w:t>
      </w:r>
      <w:r w:rsidRPr="009C3A5E">
        <w:t xml:space="preserve"> en la esfera pública: discusiones sobre los Programas de Transferencias Condicionadas en América Latina”. Publicado en http://teoriapoliticacontemporanea.blogspot.com.ar/ </w:t>
      </w:r>
      <w:r w:rsidRPr="009C3A5E">
        <w:rPr>
          <w:color w:val="000000"/>
        </w:rPr>
        <w:t>ISSN - 2313-9609.</w:t>
      </w:r>
    </w:p>
    <w:p w14:paraId="4EF3749E" w14:textId="77777777" w:rsidR="00606A90" w:rsidRPr="009C3A5E" w:rsidRDefault="00606A90" w:rsidP="00606A90">
      <w:pPr>
        <w:spacing w:line="259" w:lineRule="auto"/>
        <w:ind w:left="680" w:hanging="680"/>
        <w:jc w:val="both"/>
        <w:rPr>
          <w:lang w:val="es-UY"/>
        </w:rPr>
      </w:pPr>
      <w:r w:rsidRPr="009C3A5E">
        <w:rPr>
          <w:lang w:val="es-UY"/>
        </w:rPr>
        <w:t xml:space="preserve">2019. ARTÍCULO DE DIVULGACIÓN. Andrea </w:t>
      </w:r>
      <w:proofErr w:type="spellStart"/>
      <w:r w:rsidRPr="009C3A5E">
        <w:rPr>
          <w:lang w:val="es-UY"/>
        </w:rPr>
        <w:t>Waiter</w:t>
      </w:r>
      <w:proofErr w:type="spellEnd"/>
      <w:r w:rsidRPr="009C3A5E">
        <w:rPr>
          <w:lang w:val="es-UY"/>
        </w:rPr>
        <w:t xml:space="preserve"> y Camila </w:t>
      </w:r>
      <w:proofErr w:type="spellStart"/>
      <w:r w:rsidRPr="009C3A5E">
        <w:rPr>
          <w:lang w:val="es-UY"/>
        </w:rPr>
        <w:t>Zeballos</w:t>
      </w:r>
      <w:proofErr w:type="spellEnd"/>
      <w:r w:rsidRPr="009C3A5E">
        <w:rPr>
          <w:lang w:val="es-UY"/>
        </w:rPr>
        <w:t xml:space="preserve"> “La sociedad del conocimiento y la investigación estudiantil: una experiencia de la </w:t>
      </w:r>
      <w:proofErr w:type="spellStart"/>
      <w:r w:rsidRPr="009C3A5E">
        <w:rPr>
          <w:lang w:val="es-UY"/>
        </w:rPr>
        <w:t>UdelaR</w:t>
      </w:r>
      <w:proofErr w:type="spellEnd"/>
      <w:r w:rsidRPr="009C3A5E">
        <w:rPr>
          <w:lang w:val="es-UY"/>
        </w:rPr>
        <w:t xml:space="preserve">” en Balance 2019 del Plan de Acción de Juventudes 2015-2025. MIDES-INJU. </w:t>
      </w:r>
      <w:proofErr w:type="spellStart"/>
      <w:r w:rsidRPr="009C3A5E">
        <w:rPr>
          <w:lang w:val="es-UY"/>
        </w:rPr>
        <w:t>Pp</w:t>
      </w:r>
      <w:proofErr w:type="spellEnd"/>
      <w:r w:rsidRPr="009C3A5E">
        <w:rPr>
          <w:lang w:val="es-UY"/>
        </w:rPr>
        <w:t xml:space="preserve"> 362-375. ISSN/ISBN: 978-9974-902-05-3. </w:t>
      </w:r>
    </w:p>
    <w:p w14:paraId="6CCDB55A" w14:textId="77777777" w:rsidR="00606A90" w:rsidRPr="009C3A5E" w:rsidRDefault="00203914" w:rsidP="00606A90">
      <w:pPr>
        <w:spacing w:line="259" w:lineRule="auto"/>
        <w:ind w:left="680"/>
        <w:jc w:val="both"/>
        <w:rPr>
          <w:lang w:val="es-UY"/>
        </w:rPr>
      </w:pPr>
      <w:hyperlink r:id="rId14" w:history="1">
        <w:r w:rsidR="00606A90" w:rsidRPr="009C3A5E">
          <w:rPr>
            <w:lang w:val="es-UY"/>
          </w:rPr>
          <w:t>http://dspace.mides.gub.uy:8080/xmlui/handle/123456789/1302</w:t>
        </w:r>
      </w:hyperlink>
    </w:p>
    <w:p w14:paraId="2AB32360" w14:textId="77777777" w:rsidR="00606A90" w:rsidRPr="009C3A5E" w:rsidRDefault="00606A90" w:rsidP="00606A90">
      <w:pPr>
        <w:ind w:left="680" w:hanging="680"/>
        <w:jc w:val="both"/>
        <w:rPr>
          <w:lang w:val="es-UY"/>
        </w:rPr>
      </w:pPr>
      <w:r w:rsidRPr="009C3A5E">
        <w:rPr>
          <w:lang w:val="es-UY"/>
        </w:rPr>
        <w:t xml:space="preserve">2019. ARTÍCULO DE DIVULGACIÓN. Judith </w:t>
      </w:r>
      <w:proofErr w:type="spellStart"/>
      <w:r w:rsidRPr="009C3A5E">
        <w:rPr>
          <w:lang w:val="es-UY"/>
        </w:rPr>
        <w:t>Sutz</w:t>
      </w:r>
      <w:proofErr w:type="spellEnd"/>
      <w:r w:rsidRPr="009C3A5E">
        <w:rPr>
          <w:lang w:val="es-UY"/>
        </w:rPr>
        <w:t xml:space="preserve">, Cecilia </w:t>
      </w:r>
      <w:proofErr w:type="spellStart"/>
      <w:r w:rsidRPr="009C3A5E">
        <w:rPr>
          <w:lang w:val="es-UY"/>
        </w:rPr>
        <w:t>Tomassini</w:t>
      </w:r>
      <w:proofErr w:type="spellEnd"/>
      <w:r w:rsidRPr="009C3A5E">
        <w:rPr>
          <w:lang w:val="es-UY"/>
        </w:rPr>
        <w:t xml:space="preserve">, Camila </w:t>
      </w:r>
      <w:proofErr w:type="spellStart"/>
      <w:r w:rsidRPr="009C3A5E">
        <w:rPr>
          <w:lang w:val="es-UY"/>
        </w:rPr>
        <w:t>Zeballos</w:t>
      </w:r>
      <w:proofErr w:type="spellEnd"/>
      <w:r w:rsidRPr="009C3A5E">
        <w:rPr>
          <w:lang w:val="es-UY"/>
        </w:rPr>
        <w:t xml:space="preserve">, María </w:t>
      </w:r>
      <w:proofErr w:type="spellStart"/>
      <w:r w:rsidRPr="009C3A5E">
        <w:rPr>
          <w:lang w:val="es-UY"/>
        </w:rPr>
        <w:t>Goñi</w:t>
      </w:r>
      <w:proofErr w:type="spellEnd"/>
      <w:r w:rsidRPr="009C3A5E">
        <w:rPr>
          <w:lang w:val="es-UY"/>
        </w:rPr>
        <w:t xml:space="preserve"> y Matías Rodales. “Ten </w:t>
      </w:r>
      <w:proofErr w:type="spellStart"/>
      <w:r w:rsidRPr="009C3A5E">
        <w:rPr>
          <w:lang w:val="es-UY"/>
        </w:rPr>
        <w:t>years</w:t>
      </w:r>
      <w:proofErr w:type="spellEnd"/>
      <w:r w:rsidRPr="009C3A5E">
        <w:rPr>
          <w:lang w:val="es-UY"/>
        </w:rPr>
        <w:t xml:space="preserve"> of </w:t>
      </w:r>
      <w:proofErr w:type="spellStart"/>
      <w:r w:rsidRPr="009C3A5E">
        <w:rPr>
          <w:lang w:val="es-UY"/>
        </w:rPr>
        <w:t>research</w:t>
      </w:r>
      <w:proofErr w:type="spellEnd"/>
      <w:r w:rsidRPr="009C3A5E">
        <w:rPr>
          <w:lang w:val="es-UY"/>
        </w:rPr>
        <w:t xml:space="preserve"> and </w:t>
      </w:r>
      <w:proofErr w:type="spellStart"/>
      <w:r w:rsidRPr="009C3A5E">
        <w:rPr>
          <w:lang w:val="es-UY"/>
        </w:rPr>
        <w:t>innovation</w:t>
      </w:r>
      <w:proofErr w:type="spellEnd"/>
      <w:r w:rsidRPr="009C3A5E">
        <w:rPr>
          <w:lang w:val="es-UY"/>
        </w:rPr>
        <w:t xml:space="preserve"> </w:t>
      </w:r>
      <w:proofErr w:type="spellStart"/>
      <w:r w:rsidRPr="009C3A5E">
        <w:rPr>
          <w:lang w:val="es-UY"/>
        </w:rPr>
        <w:t>for</w:t>
      </w:r>
      <w:proofErr w:type="spellEnd"/>
      <w:r w:rsidRPr="009C3A5E">
        <w:rPr>
          <w:lang w:val="es-UY"/>
        </w:rPr>
        <w:t xml:space="preserve"> social </w:t>
      </w:r>
      <w:proofErr w:type="spellStart"/>
      <w:r w:rsidRPr="009C3A5E">
        <w:rPr>
          <w:lang w:val="es-UY"/>
        </w:rPr>
        <w:t>inclusion</w:t>
      </w:r>
      <w:proofErr w:type="spellEnd"/>
      <w:r w:rsidRPr="009C3A5E">
        <w:rPr>
          <w:lang w:val="es-UY"/>
        </w:rPr>
        <w:t xml:space="preserve"> in </w:t>
      </w:r>
      <w:proofErr w:type="spellStart"/>
      <w:r w:rsidRPr="009C3A5E">
        <w:rPr>
          <w:lang w:val="es-UY"/>
        </w:rPr>
        <w:t>the</w:t>
      </w:r>
      <w:proofErr w:type="spellEnd"/>
      <w:r w:rsidRPr="009C3A5E">
        <w:rPr>
          <w:lang w:val="es-UY"/>
        </w:rPr>
        <w:t xml:space="preserve"> </w:t>
      </w:r>
      <w:proofErr w:type="spellStart"/>
      <w:r w:rsidRPr="009C3A5E">
        <w:rPr>
          <w:lang w:val="es-UY"/>
        </w:rPr>
        <w:t>uruguayan</w:t>
      </w:r>
      <w:proofErr w:type="spellEnd"/>
      <w:r w:rsidRPr="009C3A5E">
        <w:rPr>
          <w:lang w:val="es-UY"/>
        </w:rPr>
        <w:t xml:space="preserve"> </w:t>
      </w:r>
      <w:proofErr w:type="spellStart"/>
      <w:r w:rsidRPr="009C3A5E">
        <w:rPr>
          <w:lang w:val="es-UY"/>
        </w:rPr>
        <w:t>public</w:t>
      </w:r>
      <w:proofErr w:type="spellEnd"/>
      <w:r w:rsidRPr="009C3A5E">
        <w:rPr>
          <w:lang w:val="es-UY"/>
        </w:rPr>
        <w:t xml:space="preserve"> </w:t>
      </w:r>
      <w:proofErr w:type="spellStart"/>
      <w:r w:rsidRPr="009C3A5E">
        <w:rPr>
          <w:lang w:val="es-UY"/>
        </w:rPr>
        <w:t>university</w:t>
      </w:r>
      <w:proofErr w:type="spellEnd"/>
      <w:r w:rsidRPr="009C3A5E">
        <w:rPr>
          <w:lang w:val="es-UY"/>
        </w:rPr>
        <w:t xml:space="preserve">: </w:t>
      </w:r>
      <w:proofErr w:type="spellStart"/>
      <w:r w:rsidRPr="009C3A5E">
        <w:rPr>
          <w:lang w:val="es-UY"/>
        </w:rPr>
        <w:t>policy</w:t>
      </w:r>
      <w:proofErr w:type="spellEnd"/>
      <w:r w:rsidRPr="009C3A5E">
        <w:rPr>
          <w:lang w:val="es-UY"/>
        </w:rPr>
        <w:t xml:space="preserve"> </w:t>
      </w:r>
      <w:proofErr w:type="spellStart"/>
      <w:r w:rsidRPr="009C3A5E">
        <w:rPr>
          <w:lang w:val="es-UY"/>
        </w:rPr>
        <w:t>lessons</w:t>
      </w:r>
      <w:proofErr w:type="spellEnd"/>
      <w:r w:rsidRPr="009C3A5E">
        <w:rPr>
          <w:lang w:val="es-UY"/>
        </w:rPr>
        <w:t xml:space="preserve"> </w:t>
      </w:r>
      <w:proofErr w:type="spellStart"/>
      <w:r w:rsidRPr="009C3A5E">
        <w:rPr>
          <w:lang w:val="es-UY"/>
        </w:rPr>
        <w:t>learned</w:t>
      </w:r>
      <w:proofErr w:type="spellEnd"/>
      <w:r w:rsidRPr="009C3A5E">
        <w:rPr>
          <w:lang w:val="es-UY"/>
        </w:rPr>
        <w:t xml:space="preserve">” en Atlas of social </w:t>
      </w:r>
      <w:proofErr w:type="spellStart"/>
      <w:r w:rsidRPr="009C3A5E">
        <w:rPr>
          <w:lang w:val="es-UY"/>
        </w:rPr>
        <w:t>innovation</w:t>
      </w:r>
      <w:proofErr w:type="spellEnd"/>
      <w:r w:rsidRPr="009C3A5E">
        <w:rPr>
          <w:lang w:val="es-UY"/>
        </w:rPr>
        <w:t xml:space="preserve">. </w:t>
      </w:r>
      <w:proofErr w:type="spellStart"/>
      <w:r w:rsidRPr="009C3A5E">
        <w:rPr>
          <w:lang w:val="es-UY"/>
        </w:rPr>
        <w:t>Ecosystem</w:t>
      </w:r>
      <w:proofErr w:type="spellEnd"/>
      <w:r w:rsidRPr="009C3A5E">
        <w:rPr>
          <w:lang w:val="es-UY"/>
        </w:rPr>
        <w:t xml:space="preserve"> and </w:t>
      </w:r>
      <w:proofErr w:type="spellStart"/>
      <w:r w:rsidRPr="009C3A5E">
        <w:rPr>
          <w:lang w:val="es-UY"/>
        </w:rPr>
        <w:t>infraestructures</w:t>
      </w:r>
      <w:proofErr w:type="spellEnd"/>
      <w:r w:rsidRPr="009C3A5E">
        <w:rPr>
          <w:lang w:val="es-UY"/>
        </w:rPr>
        <w:t xml:space="preserve"> </w:t>
      </w:r>
      <w:proofErr w:type="spellStart"/>
      <w:r w:rsidRPr="009C3A5E">
        <w:rPr>
          <w:lang w:val="es-UY"/>
        </w:rPr>
        <w:t>for</w:t>
      </w:r>
      <w:proofErr w:type="spellEnd"/>
      <w:r w:rsidRPr="009C3A5E">
        <w:rPr>
          <w:lang w:val="es-UY"/>
        </w:rPr>
        <w:t xml:space="preserve"> social </w:t>
      </w:r>
      <w:proofErr w:type="spellStart"/>
      <w:r w:rsidRPr="009C3A5E">
        <w:rPr>
          <w:lang w:val="es-UY"/>
        </w:rPr>
        <w:t>innovation</w:t>
      </w:r>
      <w:proofErr w:type="spellEnd"/>
      <w:r w:rsidRPr="009C3A5E">
        <w:rPr>
          <w:lang w:val="es-UY"/>
        </w:rPr>
        <w:t xml:space="preserve">.  2nd </w:t>
      </w:r>
      <w:proofErr w:type="spellStart"/>
      <w:r w:rsidRPr="009C3A5E">
        <w:rPr>
          <w:lang w:val="es-UY"/>
        </w:rPr>
        <w:t>Volume</w:t>
      </w:r>
      <w:proofErr w:type="spellEnd"/>
      <w:r w:rsidRPr="009C3A5E">
        <w:rPr>
          <w:lang w:val="es-UY"/>
        </w:rPr>
        <w:t xml:space="preserve">: A </w:t>
      </w:r>
      <w:proofErr w:type="spellStart"/>
      <w:r w:rsidRPr="009C3A5E">
        <w:rPr>
          <w:lang w:val="es-UY"/>
        </w:rPr>
        <w:t>World</w:t>
      </w:r>
      <w:proofErr w:type="spellEnd"/>
      <w:r w:rsidRPr="009C3A5E">
        <w:rPr>
          <w:lang w:val="es-UY"/>
        </w:rPr>
        <w:t xml:space="preserve"> of New </w:t>
      </w:r>
      <w:proofErr w:type="spellStart"/>
      <w:r w:rsidRPr="009C3A5E">
        <w:rPr>
          <w:lang w:val="es-UY"/>
        </w:rPr>
        <w:t>Practices</w:t>
      </w:r>
      <w:proofErr w:type="spellEnd"/>
      <w:r w:rsidRPr="009C3A5E">
        <w:rPr>
          <w:lang w:val="es-UY"/>
        </w:rPr>
        <w:t xml:space="preserve"> Publisher: </w:t>
      </w:r>
      <w:proofErr w:type="spellStart"/>
      <w:r w:rsidRPr="009C3A5E">
        <w:rPr>
          <w:lang w:val="es-UY"/>
        </w:rPr>
        <w:t>Sozialforschungsstelle</w:t>
      </w:r>
      <w:proofErr w:type="spellEnd"/>
      <w:r w:rsidRPr="009C3A5E">
        <w:rPr>
          <w:lang w:val="es-UY"/>
        </w:rPr>
        <w:t xml:space="preserve">, TU Dortmund </w:t>
      </w:r>
      <w:proofErr w:type="spellStart"/>
      <w:r w:rsidRPr="009C3A5E">
        <w:rPr>
          <w:lang w:val="es-UY"/>
        </w:rPr>
        <w:t>University</w:t>
      </w:r>
      <w:proofErr w:type="spellEnd"/>
      <w:r w:rsidRPr="009C3A5E">
        <w:rPr>
          <w:lang w:val="es-UY"/>
        </w:rPr>
        <w:t xml:space="preserve">: Dortmund. Ed. </w:t>
      </w:r>
      <w:proofErr w:type="spellStart"/>
      <w:r w:rsidRPr="009C3A5E">
        <w:rPr>
          <w:lang w:val="es-UY"/>
        </w:rPr>
        <w:t>Howaldt</w:t>
      </w:r>
      <w:proofErr w:type="spellEnd"/>
      <w:r w:rsidRPr="009C3A5E">
        <w:rPr>
          <w:lang w:val="es-UY"/>
        </w:rPr>
        <w:t xml:space="preserve">, </w:t>
      </w:r>
      <w:proofErr w:type="spellStart"/>
      <w:r w:rsidRPr="009C3A5E">
        <w:rPr>
          <w:lang w:val="es-UY"/>
        </w:rPr>
        <w:t>Jürgen</w:t>
      </w:r>
      <w:proofErr w:type="spellEnd"/>
      <w:r w:rsidRPr="009C3A5E">
        <w:rPr>
          <w:lang w:val="es-UY"/>
        </w:rPr>
        <w:t xml:space="preserve">; </w:t>
      </w:r>
      <w:proofErr w:type="spellStart"/>
      <w:r w:rsidRPr="009C3A5E">
        <w:rPr>
          <w:lang w:val="es-UY"/>
        </w:rPr>
        <w:t>Kaletka</w:t>
      </w:r>
      <w:proofErr w:type="spellEnd"/>
      <w:r w:rsidRPr="009C3A5E">
        <w:rPr>
          <w:lang w:val="es-UY"/>
        </w:rPr>
        <w:t xml:space="preserve">, </w:t>
      </w:r>
      <w:proofErr w:type="spellStart"/>
      <w:r w:rsidRPr="009C3A5E">
        <w:rPr>
          <w:lang w:val="es-UY"/>
        </w:rPr>
        <w:t>Christoph</w:t>
      </w:r>
      <w:proofErr w:type="spellEnd"/>
      <w:r w:rsidRPr="009C3A5E">
        <w:rPr>
          <w:lang w:val="es-UY"/>
        </w:rPr>
        <w:t xml:space="preserve">; </w:t>
      </w:r>
      <w:proofErr w:type="spellStart"/>
      <w:r w:rsidRPr="009C3A5E">
        <w:rPr>
          <w:lang w:val="es-UY"/>
        </w:rPr>
        <w:t>Schröder</w:t>
      </w:r>
      <w:proofErr w:type="spellEnd"/>
      <w:r w:rsidRPr="009C3A5E">
        <w:rPr>
          <w:lang w:val="es-UY"/>
        </w:rPr>
        <w:t xml:space="preserve">, </w:t>
      </w:r>
      <w:proofErr w:type="spellStart"/>
      <w:r w:rsidRPr="009C3A5E">
        <w:rPr>
          <w:lang w:val="es-UY"/>
        </w:rPr>
        <w:t>Antonius</w:t>
      </w:r>
      <w:proofErr w:type="spellEnd"/>
      <w:r w:rsidRPr="009C3A5E">
        <w:rPr>
          <w:lang w:val="es-UY"/>
        </w:rPr>
        <w:t xml:space="preserve">; </w:t>
      </w:r>
      <w:proofErr w:type="spellStart"/>
      <w:r w:rsidRPr="009C3A5E">
        <w:rPr>
          <w:lang w:val="es-UY"/>
        </w:rPr>
        <w:t>Zirngiebl</w:t>
      </w:r>
      <w:proofErr w:type="spellEnd"/>
      <w:r w:rsidRPr="009C3A5E">
        <w:rPr>
          <w:lang w:val="es-UY"/>
        </w:rPr>
        <w:t xml:space="preserve">, </w:t>
      </w:r>
      <w:proofErr w:type="spellStart"/>
      <w:r w:rsidRPr="009C3A5E">
        <w:rPr>
          <w:lang w:val="es-UY"/>
        </w:rPr>
        <w:t>Marthe</w:t>
      </w:r>
      <w:proofErr w:type="spellEnd"/>
      <w:r w:rsidRPr="009C3A5E">
        <w:rPr>
          <w:lang w:val="es-UY"/>
        </w:rPr>
        <w:t xml:space="preserve">. ISSN/ISBN: 978-3-96238-157-8. </w:t>
      </w:r>
    </w:p>
    <w:p w14:paraId="5C3388C1" w14:textId="7FD17FEE" w:rsidR="00606A90" w:rsidRPr="009C3A5E" w:rsidRDefault="00606A90" w:rsidP="00606A90">
      <w:pPr>
        <w:ind w:firstLine="680"/>
        <w:jc w:val="both"/>
      </w:pPr>
      <w:r>
        <w:rPr>
          <w:lang w:val="es-UY"/>
        </w:rPr>
        <w:t xml:space="preserve">Disponible en: </w:t>
      </w:r>
      <w:r w:rsidRPr="009C3A5E">
        <w:rPr>
          <w:lang w:val="es-UY"/>
        </w:rPr>
        <w:t>https://www.socialinnovationatlas.net/articles/</w:t>
      </w:r>
    </w:p>
    <w:p w14:paraId="76305EBF" w14:textId="2D93A3CB" w:rsidR="00BE0E5F" w:rsidRPr="00F826CB" w:rsidRDefault="00BE0E5F" w:rsidP="0009251F">
      <w:pPr>
        <w:spacing w:line="259" w:lineRule="auto"/>
        <w:ind w:left="680" w:hanging="680"/>
        <w:jc w:val="both"/>
        <w:rPr>
          <w:bCs/>
          <w:lang w:val="es-UY"/>
        </w:rPr>
      </w:pPr>
      <w:r w:rsidRPr="00F826CB">
        <w:rPr>
          <w:lang w:val="es-UY"/>
        </w:rPr>
        <w:t xml:space="preserve">2021. CAPÍTULO DE LIBRO. </w:t>
      </w:r>
      <w:r w:rsidRPr="00F826CB">
        <w:rPr>
          <w:bCs/>
          <w:lang w:val="es-UY"/>
        </w:rPr>
        <w:t xml:space="preserve">Camila </w:t>
      </w:r>
      <w:proofErr w:type="spellStart"/>
      <w:r w:rsidRPr="00F826CB">
        <w:rPr>
          <w:bCs/>
          <w:lang w:val="es-UY"/>
        </w:rPr>
        <w:t>Zeballos</w:t>
      </w:r>
      <w:proofErr w:type="spellEnd"/>
      <w:r w:rsidRPr="00F826CB">
        <w:rPr>
          <w:bCs/>
          <w:lang w:val="es-UY"/>
        </w:rPr>
        <w:t xml:space="preserve"> y Mariela Bianco. “Ciencia, Tecnología e Innovación en los gobiernos frenteamplistas: avances, frenos e interrogantes” en </w:t>
      </w:r>
      <w:r w:rsidR="00A377D6" w:rsidRPr="00F826CB">
        <w:rPr>
          <w:bCs/>
          <w:i/>
          <w:iCs/>
        </w:rPr>
        <w:t>Fin de un ciclo: balance del Estado y las políticas públicas tras 15 años de gobiernos de izquierda en Uruguay</w:t>
      </w:r>
      <w:r w:rsidR="00D67A5E" w:rsidRPr="00F826CB">
        <w:rPr>
          <w:bCs/>
          <w:i/>
          <w:iCs/>
        </w:rPr>
        <w:t>”</w:t>
      </w:r>
      <w:r w:rsidRPr="00F826CB">
        <w:rPr>
          <w:bCs/>
          <w:i/>
          <w:iCs/>
        </w:rPr>
        <w:t>.</w:t>
      </w:r>
      <w:r w:rsidRPr="00F826CB">
        <w:rPr>
          <w:bCs/>
        </w:rPr>
        <w:t> Departamento de Ciencia Política-Facultad de Ciencias Sociales, Montevideo</w:t>
      </w:r>
      <w:r w:rsidRPr="00F826CB">
        <w:rPr>
          <w:bCs/>
          <w:lang w:val="es-UY"/>
        </w:rPr>
        <w:t xml:space="preserve">. </w:t>
      </w:r>
    </w:p>
    <w:p w14:paraId="00CFFCD3" w14:textId="70F9A2AA" w:rsidR="007B5CA5" w:rsidRPr="00F826CB" w:rsidRDefault="007B5CA5" w:rsidP="0009251F">
      <w:pPr>
        <w:spacing w:line="259" w:lineRule="auto"/>
        <w:ind w:left="680" w:hanging="680"/>
        <w:jc w:val="both"/>
        <w:rPr>
          <w:lang w:val="es-UY"/>
        </w:rPr>
      </w:pPr>
      <w:r w:rsidRPr="00F826CB">
        <w:rPr>
          <w:bCs/>
          <w:lang w:val="es-UY"/>
        </w:rPr>
        <w:t xml:space="preserve">2021. </w:t>
      </w:r>
      <w:r w:rsidR="00AF78D8" w:rsidRPr="00F826CB">
        <w:rPr>
          <w:bCs/>
          <w:lang w:val="es-UY"/>
        </w:rPr>
        <w:t xml:space="preserve">CAPÍTULO DE LIBRO. Agustín </w:t>
      </w:r>
      <w:proofErr w:type="spellStart"/>
      <w:r w:rsidR="00AF78D8" w:rsidRPr="00F826CB">
        <w:rPr>
          <w:bCs/>
          <w:lang w:val="es-UY"/>
        </w:rPr>
        <w:t>Canzani</w:t>
      </w:r>
      <w:proofErr w:type="spellEnd"/>
      <w:r w:rsidR="00AF78D8" w:rsidRPr="00F826CB">
        <w:rPr>
          <w:bCs/>
          <w:lang w:val="es-UY"/>
        </w:rPr>
        <w:t xml:space="preserve"> y Camila </w:t>
      </w:r>
      <w:proofErr w:type="spellStart"/>
      <w:r w:rsidR="00AF78D8" w:rsidRPr="00F826CB">
        <w:rPr>
          <w:bCs/>
          <w:lang w:val="es-UY"/>
        </w:rPr>
        <w:t>Zeballos</w:t>
      </w:r>
      <w:proofErr w:type="spellEnd"/>
      <w:r w:rsidR="00AF78D8" w:rsidRPr="00F826CB">
        <w:rPr>
          <w:bCs/>
          <w:lang w:val="es-UY"/>
        </w:rPr>
        <w:t>. “</w:t>
      </w:r>
      <w:r w:rsidR="00AF78D8" w:rsidRPr="00F826CB">
        <w:rPr>
          <w:lang w:val="es-UY"/>
        </w:rPr>
        <w:t xml:space="preserve">Entre el revival, la innovación y el aprovechamiento de las oportunidades: la nueva derecha en Uruguay” en </w:t>
      </w:r>
      <w:r w:rsidR="00AF78D8" w:rsidRPr="00F826CB">
        <w:rPr>
          <w:i/>
          <w:lang w:val="es-UY"/>
        </w:rPr>
        <w:t xml:space="preserve">El progresismo y la izquierda ante la nueva derecha: claves para la región. </w:t>
      </w:r>
      <w:r w:rsidR="00AF78D8" w:rsidRPr="00F826CB">
        <w:rPr>
          <w:lang w:val="es-UY"/>
        </w:rPr>
        <w:t xml:space="preserve"> Friedrich Ebert </w:t>
      </w:r>
      <w:proofErr w:type="spellStart"/>
      <w:r w:rsidR="00AF78D8" w:rsidRPr="00F826CB">
        <w:rPr>
          <w:lang w:val="es-UY"/>
        </w:rPr>
        <w:t>Stiftung</w:t>
      </w:r>
      <w:proofErr w:type="spellEnd"/>
      <w:r w:rsidR="00AF78D8" w:rsidRPr="00F826CB">
        <w:rPr>
          <w:lang w:val="es-UY"/>
        </w:rPr>
        <w:t>, Montevideo.</w:t>
      </w:r>
    </w:p>
    <w:p w14:paraId="5B56E007" w14:textId="77777777" w:rsidR="00D0609F" w:rsidRPr="00F826CB" w:rsidRDefault="00D0609F" w:rsidP="00D0609F">
      <w:pPr>
        <w:spacing w:line="259" w:lineRule="auto"/>
        <w:ind w:left="680" w:hanging="680"/>
        <w:jc w:val="both"/>
        <w:rPr>
          <w:lang w:val="es-UY"/>
        </w:rPr>
      </w:pPr>
      <w:r w:rsidRPr="00F826CB">
        <w:rPr>
          <w:lang w:val="es-UY"/>
        </w:rPr>
        <w:t xml:space="preserve">2020. CAPÍTULO DE LIRO. María </w:t>
      </w:r>
      <w:proofErr w:type="spellStart"/>
      <w:r w:rsidRPr="00F826CB">
        <w:rPr>
          <w:lang w:val="es-UY"/>
        </w:rPr>
        <w:t>Goñi</w:t>
      </w:r>
      <w:proofErr w:type="spellEnd"/>
      <w:r w:rsidRPr="00F826CB">
        <w:rPr>
          <w:lang w:val="es-UY"/>
        </w:rPr>
        <w:t xml:space="preserve"> </w:t>
      </w:r>
      <w:proofErr w:type="spellStart"/>
      <w:r w:rsidRPr="00F826CB">
        <w:rPr>
          <w:lang w:val="es-UY"/>
        </w:rPr>
        <w:t>Mazzitelli</w:t>
      </w:r>
      <w:proofErr w:type="spellEnd"/>
      <w:r w:rsidRPr="00F826CB">
        <w:rPr>
          <w:lang w:val="es-UY"/>
        </w:rPr>
        <w:t xml:space="preserve">, Camila </w:t>
      </w:r>
      <w:proofErr w:type="spellStart"/>
      <w:r w:rsidRPr="00F826CB">
        <w:rPr>
          <w:lang w:val="es-UY"/>
        </w:rPr>
        <w:t>Zeballos</w:t>
      </w:r>
      <w:proofErr w:type="spellEnd"/>
      <w:r w:rsidRPr="00F826CB">
        <w:rPr>
          <w:lang w:val="es-UY"/>
        </w:rPr>
        <w:t xml:space="preserve"> y Mariela Bianco. “16 caminos hacia la transformación. Explorando la relación universidad y sociedad y su contribución al bienestar desde la red CYTED </w:t>
      </w:r>
      <w:proofErr w:type="spellStart"/>
      <w:r w:rsidRPr="00F826CB">
        <w:rPr>
          <w:lang w:val="es-UY"/>
        </w:rPr>
        <w:t>Multibien</w:t>
      </w:r>
      <w:proofErr w:type="spellEnd"/>
      <w:r w:rsidRPr="00F826CB">
        <w:rPr>
          <w:lang w:val="es-UY"/>
        </w:rPr>
        <w:t xml:space="preserve">”. Cuadernos Docentes en Proceso de desarrollo Nº 6, Edición: Departamento de Proyectos de Ingeniería </w:t>
      </w:r>
      <w:proofErr w:type="spellStart"/>
      <w:r w:rsidRPr="00F826CB">
        <w:rPr>
          <w:lang w:val="es-UY"/>
        </w:rPr>
        <w:t>Universita-Universitat</w:t>
      </w:r>
      <w:proofErr w:type="spellEnd"/>
      <w:r w:rsidRPr="00F826CB">
        <w:rPr>
          <w:lang w:val="es-UY"/>
        </w:rPr>
        <w:t xml:space="preserve"> </w:t>
      </w:r>
      <w:proofErr w:type="spellStart"/>
      <w:r w:rsidRPr="00F826CB">
        <w:rPr>
          <w:lang w:val="es-UY"/>
        </w:rPr>
        <w:t>Politècnica</w:t>
      </w:r>
      <w:proofErr w:type="spellEnd"/>
      <w:r w:rsidRPr="00F826CB">
        <w:rPr>
          <w:lang w:val="es-UY"/>
        </w:rPr>
        <w:t xml:space="preserve"> de </w:t>
      </w:r>
      <w:proofErr w:type="spellStart"/>
      <w:r w:rsidRPr="00F826CB">
        <w:rPr>
          <w:lang w:val="es-UY"/>
        </w:rPr>
        <w:t>València</w:t>
      </w:r>
      <w:proofErr w:type="spellEnd"/>
      <w:r w:rsidRPr="00F826CB">
        <w:rPr>
          <w:lang w:val="es-UY"/>
        </w:rPr>
        <w:t xml:space="preserve">, España. ISSN/ISBN: 2172-0312, </w:t>
      </w:r>
      <w:hyperlink r:id="rId15" w:history="1">
        <w:r w:rsidRPr="00F826CB">
          <w:rPr>
            <w:lang w:val="es-UY"/>
          </w:rPr>
          <w:t>https://riunet.upv.es/handle/10251/156135?show=full</w:t>
        </w:r>
      </w:hyperlink>
      <w:r w:rsidRPr="00F826CB">
        <w:rPr>
          <w:lang w:val="es-UY"/>
        </w:rPr>
        <w:t>.</w:t>
      </w:r>
    </w:p>
    <w:p w14:paraId="2EDD4BC7" w14:textId="6C06924B" w:rsidR="00D0609F" w:rsidRPr="009C3A5E" w:rsidRDefault="00D0609F" w:rsidP="00D0609F">
      <w:pPr>
        <w:spacing w:line="259" w:lineRule="auto"/>
        <w:ind w:left="680" w:hanging="680"/>
        <w:jc w:val="both"/>
        <w:rPr>
          <w:lang w:val="es-UY"/>
        </w:rPr>
      </w:pPr>
      <w:r w:rsidRPr="00F826CB">
        <w:rPr>
          <w:lang w:val="es-UY"/>
        </w:rPr>
        <w:t>2020</w:t>
      </w:r>
      <w:r w:rsidRPr="009C3A5E">
        <w:rPr>
          <w:lang w:val="es-UY"/>
        </w:rPr>
        <w:t xml:space="preserve">. CAPITULO DE LIBRO. María </w:t>
      </w:r>
      <w:proofErr w:type="spellStart"/>
      <w:r w:rsidRPr="009C3A5E">
        <w:rPr>
          <w:lang w:val="es-UY"/>
        </w:rPr>
        <w:t>Goñi</w:t>
      </w:r>
      <w:proofErr w:type="spellEnd"/>
      <w:r w:rsidRPr="009C3A5E">
        <w:rPr>
          <w:lang w:val="es-UY"/>
        </w:rPr>
        <w:t xml:space="preserve"> </w:t>
      </w:r>
      <w:proofErr w:type="spellStart"/>
      <w:r w:rsidRPr="009C3A5E">
        <w:rPr>
          <w:lang w:val="es-UY"/>
        </w:rPr>
        <w:t>Mazzitielli</w:t>
      </w:r>
      <w:proofErr w:type="spellEnd"/>
      <w:r w:rsidRPr="009C3A5E">
        <w:rPr>
          <w:lang w:val="es-UY"/>
        </w:rPr>
        <w:t xml:space="preserve">, Mariela Bianco, Camila </w:t>
      </w:r>
      <w:proofErr w:type="spellStart"/>
      <w:r w:rsidRPr="009C3A5E">
        <w:rPr>
          <w:lang w:val="es-UY"/>
        </w:rPr>
        <w:t>Zeballos</w:t>
      </w:r>
      <w:proofErr w:type="spellEnd"/>
      <w:r w:rsidRPr="009C3A5E">
        <w:rPr>
          <w:lang w:val="es-UY"/>
        </w:rPr>
        <w:t xml:space="preserve">. “Hacia un análisis multidimensional de las interacciones universidad-sociedad para el bienestar social en Iberoamérica. Red </w:t>
      </w:r>
      <w:proofErr w:type="spellStart"/>
      <w:r w:rsidRPr="009C3A5E">
        <w:rPr>
          <w:lang w:val="es-UY"/>
        </w:rPr>
        <w:t>Multibien</w:t>
      </w:r>
      <w:proofErr w:type="spellEnd"/>
      <w:r w:rsidRPr="009C3A5E">
        <w:rPr>
          <w:lang w:val="es-UY"/>
        </w:rPr>
        <w:t xml:space="preserve">” en Indicadores de </w:t>
      </w:r>
      <w:r w:rsidRPr="009C3A5E">
        <w:rPr>
          <w:lang w:val="es-UY"/>
        </w:rPr>
        <w:lastRenderedPageBreak/>
        <w:t>vinculación de las Universidades iberoamericanas con su entorno. Experiencias acumuladas y nuevos desafíos. Observatorio Iberoamericano de la Ciencia, la Tecnología y la Sociedad (OCTS) de la Organización de</w:t>
      </w:r>
      <w:r w:rsidR="00842AA4">
        <w:rPr>
          <w:lang w:val="es-UY"/>
        </w:rPr>
        <w:t xml:space="preserve"> Estados Iberoamericanos</w:t>
      </w:r>
      <w:r w:rsidRPr="009C3A5E">
        <w:rPr>
          <w:lang w:val="es-UY"/>
        </w:rPr>
        <w:t xml:space="preserve">, Buenos Aires. ISSN/ISBN: 24151785. </w:t>
      </w:r>
    </w:p>
    <w:p w14:paraId="7AB0E5F5" w14:textId="77777777" w:rsidR="00D0609F" w:rsidRPr="00F826CB" w:rsidRDefault="00203914" w:rsidP="00D0609F">
      <w:pPr>
        <w:spacing w:line="259" w:lineRule="auto"/>
        <w:ind w:left="680"/>
        <w:jc w:val="both"/>
        <w:rPr>
          <w:lang w:val="es-UY"/>
        </w:rPr>
      </w:pPr>
      <w:hyperlink r:id="rId16" w:history="1">
        <w:r w:rsidR="00D0609F" w:rsidRPr="00F826CB">
          <w:rPr>
            <w:lang w:val="es-UY"/>
          </w:rPr>
          <w:t>https://observatoriocts.oei.org.ar/wp-content/uploads/2020/11/Papeles-18-Web-FINAL-DEF.pdf</w:t>
        </w:r>
      </w:hyperlink>
    </w:p>
    <w:p w14:paraId="60577452" w14:textId="77777777" w:rsidR="00D0609F" w:rsidRPr="00F826CB" w:rsidRDefault="00D0609F" w:rsidP="00D0609F">
      <w:pPr>
        <w:ind w:left="680" w:hanging="680"/>
        <w:jc w:val="both"/>
      </w:pPr>
      <w:r w:rsidRPr="00F826CB">
        <w:t xml:space="preserve">2018. CAPÍTULO DE LIBRO. Lincoln </w:t>
      </w:r>
      <w:proofErr w:type="spellStart"/>
      <w:r w:rsidRPr="00F826CB">
        <w:t>Bizzozero</w:t>
      </w:r>
      <w:proofErr w:type="spellEnd"/>
      <w:r w:rsidRPr="00F826CB">
        <w:t xml:space="preserve">, Virginia </w:t>
      </w:r>
      <w:proofErr w:type="spellStart"/>
      <w:r w:rsidRPr="00F826CB">
        <w:t>Delisante</w:t>
      </w:r>
      <w:proofErr w:type="spellEnd"/>
      <w:r w:rsidRPr="00F826CB">
        <w:t xml:space="preserve">, Alejandra </w:t>
      </w:r>
      <w:proofErr w:type="spellStart"/>
      <w:r w:rsidRPr="00F826CB">
        <w:t>Tagliani</w:t>
      </w:r>
      <w:proofErr w:type="spellEnd"/>
      <w:r w:rsidRPr="00F826CB">
        <w:t xml:space="preserve"> y Camila </w:t>
      </w:r>
      <w:proofErr w:type="spellStart"/>
      <w:r w:rsidRPr="00F826CB">
        <w:t>Zeballos</w:t>
      </w:r>
      <w:proofErr w:type="spellEnd"/>
      <w:r w:rsidRPr="00F826CB">
        <w:t xml:space="preserve"> “Capítulo Uruguay” en </w:t>
      </w:r>
      <w:proofErr w:type="spellStart"/>
      <w:r w:rsidRPr="00F826CB">
        <w:t>Jocelyne</w:t>
      </w:r>
      <w:proofErr w:type="spellEnd"/>
      <w:r w:rsidRPr="00F826CB">
        <w:t xml:space="preserve"> Gacel-Ávila (Ed.) </w:t>
      </w:r>
      <w:r w:rsidRPr="00F826CB">
        <w:rPr>
          <w:i/>
          <w:iCs/>
        </w:rPr>
        <w:t xml:space="preserve">La dimensión internacional de la educación superior en América Latina. </w:t>
      </w:r>
      <w:r w:rsidRPr="00F826CB">
        <w:t xml:space="preserve">Universidad de Guadalajara-RIESAL/ERASMUS+ (147-162). </w:t>
      </w:r>
    </w:p>
    <w:p w14:paraId="16165724" w14:textId="5699FD56" w:rsidR="00D0609F" w:rsidRPr="00F826CB" w:rsidRDefault="00D0609F" w:rsidP="00D0609F">
      <w:pPr>
        <w:ind w:left="680"/>
        <w:jc w:val="both"/>
        <w:rPr>
          <w:rStyle w:val="Hipervnculo"/>
        </w:rPr>
      </w:pPr>
      <w:r w:rsidRPr="00F826CB">
        <w:t xml:space="preserve">Versión digital disponible en: </w:t>
      </w:r>
      <w:hyperlink r:id="rId17" w:history="1">
        <w:r w:rsidRPr="00F826CB">
          <w:rPr>
            <w:rStyle w:val="Hipervnculo"/>
          </w:rPr>
          <w:t>http://erasmusplusriesal.org/es/contenido/la-dimension-internacional-de-la-educacion-superior-en-america-latina-y-el-caribe</w:t>
        </w:r>
      </w:hyperlink>
    </w:p>
    <w:p w14:paraId="6C98A27B" w14:textId="32BD7341" w:rsidR="00D0609F" w:rsidRPr="00F826CB" w:rsidRDefault="00D0609F" w:rsidP="00D0609F">
      <w:pPr>
        <w:ind w:left="680" w:hanging="680"/>
        <w:jc w:val="both"/>
      </w:pPr>
      <w:r w:rsidRPr="00F826CB">
        <w:t xml:space="preserve">2018. CAPITULO DE LIBRO. Belén Villegas y Camila </w:t>
      </w:r>
      <w:proofErr w:type="spellStart"/>
      <w:r w:rsidRPr="00F826CB">
        <w:t>Zeballos</w:t>
      </w:r>
      <w:proofErr w:type="spellEnd"/>
      <w:r w:rsidRPr="00F826CB">
        <w:t xml:space="preserve">: “Incremento del delito y construcción social de la “(in) seguridad”: el caso uruguayo” en </w:t>
      </w:r>
      <w:r w:rsidRPr="00F826CB">
        <w:rPr>
          <w:i/>
          <w:iCs/>
        </w:rPr>
        <w:t>Atlas de la Violencia</w:t>
      </w:r>
      <w:r w:rsidR="00842AA4" w:rsidRPr="00F826CB">
        <w:rPr>
          <w:i/>
          <w:iCs/>
        </w:rPr>
        <w:t xml:space="preserve"> en América Latina</w:t>
      </w:r>
      <w:r w:rsidRPr="00F826CB">
        <w:rPr>
          <w:i/>
          <w:iCs/>
        </w:rPr>
        <w:t xml:space="preserve"> </w:t>
      </w:r>
      <w:r w:rsidRPr="00F826CB">
        <w:t xml:space="preserve">(Universidad Autónoma de Potosí; Instituto Universitario de Lisboa; Instituto de Iberoamérica-Universidad de Lisboa). </w:t>
      </w:r>
    </w:p>
    <w:p w14:paraId="377697EE" w14:textId="1B2FCC0C" w:rsidR="00D0609F" w:rsidRPr="00F826CB" w:rsidRDefault="00D0609F" w:rsidP="00D0609F">
      <w:pPr>
        <w:ind w:left="680" w:hanging="680"/>
        <w:jc w:val="both"/>
      </w:pPr>
      <w:r w:rsidRPr="00F826CB">
        <w:tab/>
        <w:t xml:space="preserve">Versión digital disponible en: </w:t>
      </w:r>
      <w:hyperlink r:id="rId18" w:history="1">
        <w:r w:rsidRPr="00F826CB">
          <w:rPr>
            <w:rStyle w:val="Hipervnculo"/>
          </w:rPr>
          <w:t>https://globalinitiative.net/wp-content/uploads/2018/04/Atlas-de-la-Violencia-en-Am%C3%A9rica-Latina-Juan-Mario-Sol%C3%ADs-Delgadillo-2018.pdf</w:t>
        </w:r>
      </w:hyperlink>
      <w:r w:rsidRPr="00F826CB">
        <w:t xml:space="preserve"> </w:t>
      </w:r>
    </w:p>
    <w:p w14:paraId="5047F093" w14:textId="77777777" w:rsidR="00D0609F" w:rsidRPr="009C3A5E" w:rsidRDefault="00D0609F" w:rsidP="00D0609F">
      <w:pPr>
        <w:ind w:left="705" w:hanging="705"/>
        <w:jc w:val="both"/>
      </w:pPr>
      <w:r w:rsidRPr="00F826CB">
        <w:t>2015.</w:t>
      </w:r>
      <w:r w:rsidRPr="009C3A5E">
        <w:tab/>
        <w:t xml:space="preserve">CAPÍTULO DE LIBRO: Martín </w:t>
      </w:r>
      <w:proofErr w:type="spellStart"/>
      <w:r w:rsidRPr="009C3A5E">
        <w:t>Freigedo</w:t>
      </w:r>
      <w:proofErr w:type="spellEnd"/>
      <w:r w:rsidRPr="009C3A5E">
        <w:t xml:space="preserve"> y Camila </w:t>
      </w:r>
      <w:proofErr w:type="spellStart"/>
      <w:r w:rsidRPr="009C3A5E">
        <w:t>Zeballos</w:t>
      </w:r>
      <w:proofErr w:type="spellEnd"/>
      <w:r w:rsidRPr="009C3A5E">
        <w:t xml:space="preserve">: “Análisis del Modelo de Gestión Territorial del MIDES desde la perspectiva del modelo del Principal-Agente” en </w:t>
      </w:r>
      <w:r w:rsidRPr="009C3A5E">
        <w:rPr>
          <w:i/>
        </w:rPr>
        <w:t xml:space="preserve">Cuadernos de Ciencias Sociales y Políticas Sociales Nº 5 </w:t>
      </w:r>
      <w:r w:rsidRPr="009C3A5E">
        <w:t>(Ministerio de Desarrollo Social y Facultad de Ciencias Sociales) ISSN: 2393-6266.</w:t>
      </w:r>
    </w:p>
    <w:p w14:paraId="72E52804" w14:textId="253E0B37" w:rsidR="00D0609F" w:rsidRPr="009C3A5E" w:rsidRDefault="00D0609F" w:rsidP="00D0609F">
      <w:pPr>
        <w:pStyle w:val="Prrafodelista"/>
        <w:numPr>
          <w:ilvl w:val="0"/>
          <w:numId w:val="13"/>
        </w:numPr>
        <w:ind w:left="709" w:hanging="709"/>
        <w:jc w:val="both"/>
      </w:pPr>
      <w:r w:rsidRPr="009C3A5E">
        <w:t xml:space="preserve">CAPITULO DE LIBRO. Daniel </w:t>
      </w:r>
      <w:proofErr w:type="spellStart"/>
      <w:r w:rsidRPr="009C3A5E">
        <w:t>Chasquetti</w:t>
      </w:r>
      <w:proofErr w:type="spellEnd"/>
      <w:r w:rsidRPr="009C3A5E">
        <w:t xml:space="preserve">, Alejandro </w:t>
      </w:r>
      <w:proofErr w:type="spellStart"/>
      <w:r w:rsidRPr="009C3A5E">
        <w:t>Guedes</w:t>
      </w:r>
      <w:proofErr w:type="spellEnd"/>
      <w:r w:rsidRPr="009C3A5E">
        <w:t xml:space="preserve"> y Camila </w:t>
      </w:r>
      <w:proofErr w:type="spellStart"/>
      <w:r w:rsidRPr="009C3A5E">
        <w:t>Zeballos</w:t>
      </w:r>
      <w:proofErr w:type="spellEnd"/>
      <w:r w:rsidRPr="009C3A5E">
        <w:t>: “Pese a todo, la 47ª legislatura quedará en la historia” XIII Informe de Coyuntura (2014) ¿</w:t>
      </w:r>
      <w:r w:rsidRPr="009C3A5E">
        <w:rPr>
          <w:i/>
        </w:rPr>
        <w:t xml:space="preserve">Final Abierto? Hacia las elecciones de 2014 </w:t>
      </w:r>
      <w:r w:rsidRPr="009C3A5E">
        <w:t>publicado por el Instituto de Ciencia Política de la Faculta de Ciencias Sociales y la Editorial Estuario.</w:t>
      </w:r>
    </w:p>
    <w:p w14:paraId="301142D8" w14:textId="77777777" w:rsidR="002C0B16" w:rsidRPr="002C0B16" w:rsidRDefault="00971EFE" w:rsidP="002C0B16">
      <w:pPr>
        <w:spacing w:line="259" w:lineRule="auto"/>
        <w:ind w:left="680" w:hanging="680"/>
        <w:jc w:val="both"/>
        <w:rPr>
          <w:rFonts w:eastAsia="Droid Sans"/>
          <w:bCs/>
          <w:color w:val="auto"/>
          <w:kern w:val="3"/>
          <w:highlight w:val="yellow"/>
          <w:lang w:val="es-UY" w:eastAsia="zh-CN" w:bidi="hi-IN"/>
        </w:rPr>
      </w:pPr>
      <w:r>
        <w:rPr>
          <w:lang w:val="es-UY"/>
        </w:rPr>
        <w:t>2021</w:t>
      </w:r>
      <w:r w:rsidR="00AF78D8" w:rsidRPr="009C3A5E">
        <w:rPr>
          <w:lang w:val="es-UY"/>
        </w:rPr>
        <w:t xml:space="preserve">. </w:t>
      </w:r>
      <w:r>
        <w:rPr>
          <w:lang w:val="es-UY"/>
        </w:rPr>
        <w:t xml:space="preserve"> DOCUMENTO DE TRABAJO. María </w:t>
      </w:r>
      <w:proofErr w:type="spellStart"/>
      <w:r>
        <w:rPr>
          <w:lang w:val="es-UY"/>
        </w:rPr>
        <w:t>Goñi</w:t>
      </w:r>
      <w:proofErr w:type="spellEnd"/>
      <w:r>
        <w:rPr>
          <w:lang w:val="es-UY"/>
        </w:rPr>
        <w:t xml:space="preserve">, Camila </w:t>
      </w:r>
      <w:proofErr w:type="spellStart"/>
      <w:r>
        <w:rPr>
          <w:lang w:val="es-UY"/>
        </w:rPr>
        <w:t>Zeballos</w:t>
      </w:r>
      <w:proofErr w:type="spellEnd"/>
      <w:r>
        <w:rPr>
          <w:lang w:val="es-UY"/>
        </w:rPr>
        <w:t>, Mariela Bianco. “Construyendo Agendas Situadas de Conocimiento</w:t>
      </w:r>
      <w:r w:rsidR="002C0B16">
        <w:rPr>
          <w:lang w:val="es-UY"/>
        </w:rPr>
        <w:t>. Experiencias Universitarias</w:t>
      </w:r>
      <w:r>
        <w:rPr>
          <w:lang w:val="es-UY"/>
        </w:rPr>
        <w:t>”</w:t>
      </w:r>
      <w:r w:rsidR="002C0B16">
        <w:rPr>
          <w:lang w:val="es-UY"/>
        </w:rPr>
        <w:t xml:space="preserve">. Serie de Documentos de Trabajo de la Unidad Académica de la Comisión Sectorial de Investigación Científica. </w:t>
      </w:r>
      <w:r w:rsidR="002C0B16" w:rsidRPr="002C0B16">
        <w:rPr>
          <w:highlight w:val="yellow"/>
          <w:lang w:val="es-UY"/>
        </w:rPr>
        <w:t>Nº1. ISSN: 2730-504X.</w:t>
      </w:r>
      <w:r w:rsidR="002C0B16" w:rsidRPr="002C0B16">
        <w:rPr>
          <w:rFonts w:eastAsia="Droid Sans"/>
          <w:bCs/>
          <w:color w:val="auto"/>
          <w:kern w:val="3"/>
          <w:highlight w:val="yellow"/>
          <w:lang w:val="es-UY" w:eastAsia="zh-CN" w:bidi="hi-IN"/>
        </w:rPr>
        <w:t xml:space="preserve"> </w:t>
      </w:r>
    </w:p>
    <w:p w14:paraId="7303408A" w14:textId="213E3442" w:rsidR="00971EFE" w:rsidRDefault="002C0B16" w:rsidP="002C0B16">
      <w:pPr>
        <w:spacing w:line="259" w:lineRule="auto"/>
        <w:ind w:left="680"/>
        <w:jc w:val="both"/>
        <w:rPr>
          <w:lang w:val="es-UY"/>
        </w:rPr>
      </w:pPr>
      <w:r w:rsidRPr="002C0B16">
        <w:rPr>
          <w:rStyle w:val="Hipervnculo"/>
          <w:rFonts w:eastAsia="Droid Sans"/>
          <w:bCs/>
          <w:color w:val="auto"/>
          <w:kern w:val="3"/>
          <w:highlight w:val="yellow"/>
          <w:u w:val="none"/>
          <w:lang w:val="es-UY" w:eastAsia="zh-CN" w:bidi="hi-IN"/>
        </w:rPr>
        <w:t>Disponible en:</w:t>
      </w:r>
    </w:p>
    <w:p w14:paraId="67EC3D72" w14:textId="0EFA466E" w:rsidR="007B5CA5" w:rsidRPr="009C3A5E" w:rsidRDefault="00971EFE" w:rsidP="00FB21D8">
      <w:pPr>
        <w:spacing w:line="259" w:lineRule="auto"/>
        <w:ind w:left="680" w:hanging="680"/>
        <w:jc w:val="both"/>
        <w:rPr>
          <w:rFonts w:eastAsia="Droid Sans"/>
          <w:bCs/>
          <w:color w:val="auto"/>
          <w:kern w:val="3"/>
          <w:lang w:val="es-UY" w:eastAsia="zh-CN" w:bidi="hi-IN"/>
        </w:rPr>
      </w:pPr>
      <w:r>
        <w:rPr>
          <w:lang w:val="es-UY"/>
        </w:rPr>
        <w:t xml:space="preserve">2020. </w:t>
      </w:r>
      <w:r w:rsidR="00AF78D8" w:rsidRPr="009C3A5E">
        <w:rPr>
          <w:lang w:val="es-UY"/>
        </w:rPr>
        <w:t xml:space="preserve">DOCUMENTO DE TRABAJO. </w:t>
      </w:r>
      <w:r w:rsidR="00FB21D8" w:rsidRPr="009C3A5E">
        <w:rPr>
          <w:lang w:val="es-UY"/>
        </w:rPr>
        <w:t xml:space="preserve">Mariela Bianco, Sofía Robaina, María </w:t>
      </w:r>
      <w:proofErr w:type="spellStart"/>
      <w:r w:rsidR="00FB21D8" w:rsidRPr="009C3A5E">
        <w:rPr>
          <w:lang w:val="es-UY"/>
        </w:rPr>
        <w:t>Goñi</w:t>
      </w:r>
      <w:proofErr w:type="spellEnd"/>
      <w:r w:rsidR="00FB21D8" w:rsidRPr="009C3A5E">
        <w:rPr>
          <w:lang w:val="es-UY"/>
        </w:rPr>
        <w:t xml:space="preserve"> </w:t>
      </w:r>
      <w:proofErr w:type="spellStart"/>
      <w:r w:rsidR="00FB21D8" w:rsidRPr="009C3A5E">
        <w:rPr>
          <w:lang w:val="es-UY"/>
        </w:rPr>
        <w:t>Mazzitelli</w:t>
      </w:r>
      <w:proofErr w:type="spellEnd"/>
      <w:r w:rsidR="00FB21D8" w:rsidRPr="009C3A5E">
        <w:rPr>
          <w:lang w:val="es-UY"/>
        </w:rPr>
        <w:t xml:space="preserve">, Andrea </w:t>
      </w:r>
      <w:proofErr w:type="spellStart"/>
      <w:r w:rsidR="00FB21D8" w:rsidRPr="009C3A5E">
        <w:rPr>
          <w:lang w:val="es-UY"/>
        </w:rPr>
        <w:t>Waiter</w:t>
      </w:r>
      <w:proofErr w:type="spellEnd"/>
      <w:r w:rsidR="00FB21D8" w:rsidRPr="009C3A5E">
        <w:rPr>
          <w:lang w:val="es-UY"/>
        </w:rPr>
        <w:t xml:space="preserve"> y Camila </w:t>
      </w:r>
      <w:proofErr w:type="spellStart"/>
      <w:r w:rsidR="00FB21D8" w:rsidRPr="009C3A5E">
        <w:rPr>
          <w:lang w:val="es-UY"/>
        </w:rPr>
        <w:t>Zeballos</w:t>
      </w:r>
      <w:proofErr w:type="spellEnd"/>
      <w:r w:rsidR="00FB21D8" w:rsidRPr="009C3A5E">
        <w:rPr>
          <w:lang w:val="es-UY"/>
        </w:rPr>
        <w:t>. “En agenda: una exploración de motivaciones, influencias y prácticas académicas” Serie de D</w:t>
      </w:r>
      <w:r w:rsidR="007B5CA5" w:rsidRPr="009C3A5E">
        <w:rPr>
          <w:lang w:val="es-UY"/>
        </w:rPr>
        <w:t>ocumento</w:t>
      </w:r>
      <w:r w:rsidR="00FB21D8" w:rsidRPr="009C3A5E">
        <w:rPr>
          <w:lang w:val="es-UY"/>
        </w:rPr>
        <w:t>s de T</w:t>
      </w:r>
      <w:r w:rsidR="007B5CA5" w:rsidRPr="009C3A5E">
        <w:rPr>
          <w:lang w:val="es-UY"/>
        </w:rPr>
        <w:t>rabajo de la Unidad Académica</w:t>
      </w:r>
      <w:r w:rsidR="00FB21D8" w:rsidRPr="009C3A5E">
        <w:rPr>
          <w:lang w:val="es-UY"/>
        </w:rPr>
        <w:t xml:space="preserve"> de la Comisión Sectorial de Investigación Científica.</w:t>
      </w:r>
      <w:r w:rsidR="007B5CA5" w:rsidRPr="009C3A5E">
        <w:rPr>
          <w:lang w:val="es-UY"/>
        </w:rPr>
        <w:t xml:space="preserve"> Nº1. ISSN: 2730-504X.</w:t>
      </w:r>
      <w:r w:rsidR="007B5CA5" w:rsidRPr="009C3A5E">
        <w:rPr>
          <w:rFonts w:eastAsia="Droid Sans"/>
          <w:bCs/>
          <w:color w:val="auto"/>
          <w:kern w:val="3"/>
          <w:lang w:val="es-UY" w:eastAsia="zh-CN" w:bidi="hi-IN"/>
        </w:rPr>
        <w:t xml:space="preserve"> </w:t>
      </w:r>
    </w:p>
    <w:p w14:paraId="3346A941" w14:textId="33ABB599" w:rsidR="007B5CA5" w:rsidRPr="009C3A5E" w:rsidRDefault="00606A90" w:rsidP="00606A90">
      <w:pPr>
        <w:widowControl w:val="0"/>
        <w:pBdr>
          <w:top w:val="none" w:sz="0" w:space="2" w:color="auto"/>
          <w:left w:val="none" w:sz="0" w:space="2" w:color="auto"/>
          <w:bottom w:val="none" w:sz="0" w:space="2" w:color="auto"/>
          <w:right w:val="none" w:sz="0" w:space="2" w:color="auto"/>
        </w:pBdr>
        <w:autoSpaceDN w:val="0"/>
        <w:spacing w:line="276" w:lineRule="auto"/>
        <w:ind w:left="709"/>
        <w:textAlignment w:val="baseline"/>
        <w:rPr>
          <w:rFonts w:eastAsia="Droid Sans"/>
          <w:bCs/>
          <w:color w:val="auto"/>
          <w:kern w:val="3"/>
          <w:lang w:val="es-UY" w:eastAsia="zh-CN" w:bidi="hi-IN"/>
        </w:rPr>
      </w:pPr>
      <w:r w:rsidRPr="00606A90">
        <w:rPr>
          <w:rStyle w:val="Hipervnculo"/>
          <w:rFonts w:eastAsia="Droid Sans"/>
          <w:bCs/>
          <w:color w:val="auto"/>
          <w:kern w:val="3"/>
          <w:u w:val="none"/>
          <w:lang w:val="es-UY" w:eastAsia="zh-CN" w:bidi="hi-IN"/>
        </w:rPr>
        <w:t xml:space="preserve">Disponible en: </w:t>
      </w:r>
      <w:hyperlink r:id="rId19" w:history="1">
        <w:r w:rsidR="00E04C06" w:rsidRPr="009C3A5E">
          <w:rPr>
            <w:rStyle w:val="Hipervnculo"/>
            <w:rFonts w:eastAsia="Droid Sans"/>
            <w:bCs/>
            <w:kern w:val="3"/>
            <w:lang w:val="es-UY" w:eastAsia="zh-CN" w:bidi="hi-IN"/>
          </w:rPr>
          <w:t>https://www.csic.edu.uy/content/en-agenda-una-exploraci%C3%B3n-de-motivaciones-influencias-y-pr%C3%A1cticas-acad%C3%A9micas</w:t>
        </w:r>
      </w:hyperlink>
    </w:p>
    <w:p w14:paraId="6FF4298B" w14:textId="7137F81A" w:rsidR="002268FB" w:rsidRDefault="002268FB">
      <w:pPr>
        <w:ind w:left="680" w:hanging="680"/>
        <w:jc w:val="both"/>
        <w:rPr>
          <w:lang w:val="es-UY"/>
        </w:rPr>
      </w:pPr>
      <w:r w:rsidRPr="002268FB">
        <w:rPr>
          <w:lang w:val="es-UY"/>
        </w:rPr>
        <w:t>202</w:t>
      </w:r>
      <w:r>
        <w:rPr>
          <w:lang w:val="es-UY"/>
        </w:rPr>
        <w:t>1</w:t>
      </w:r>
      <w:r w:rsidR="00393167" w:rsidRPr="009C3A5E">
        <w:rPr>
          <w:lang w:val="es-UY"/>
        </w:rPr>
        <w:t xml:space="preserve">. </w:t>
      </w:r>
      <w:r>
        <w:rPr>
          <w:lang w:val="es-UY"/>
        </w:rPr>
        <w:t xml:space="preserve">INFORMES TÉCNICOS. Gustavo Méndez, Camila </w:t>
      </w:r>
      <w:proofErr w:type="spellStart"/>
      <w:r>
        <w:rPr>
          <w:lang w:val="es-UY"/>
        </w:rPr>
        <w:t>Zeballos</w:t>
      </w:r>
      <w:proofErr w:type="spellEnd"/>
      <w:r>
        <w:rPr>
          <w:lang w:val="es-UY"/>
        </w:rPr>
        <w:t xml:space="preserve"> </w:t>
      </w:r>
      <w:proofErr w:type="spellStart"/>
      <w:r>
        <w:rPr>
          <w:lang w:val="es-UY"/>
        </w:rPr>
        <w:t>Lereté</w:t>
      </w:r>
      <w:proofErr w:type="spellEnd"/>
      <w:r>
        <w:rPr>
          <w:lang w:val="es-UY"/>
        </w:rPr>
        <w:t>, Anahí Alarcón “</w:t>
      </w:r>
      <w:r w:rsidRPr="002268FB">
        <w:rPr>
          <w:lang w:val="es-UY"/>
        </w:rPr>
        <w:t xml:space="preserve">Sistematización de la segunda etapa del retorno a la </w:t>
      </w:r>
      <w:proofErr w:type="spellStart"/>
      <w:r w:rsidRPr="002268FB">
        <w:rPr>
          <w:lang w:val="es-UY"/>
        </w:rPr>
        <w:t>presencialidad</w:t>
      </w:r>
      <w:proofErr w:type="spellEnd"/>
      <w:r w:rsidRPr="002268FB">
        <w:rPr>
          <w:lang w:val="es-UY"/>
        </w:rPr>
        <w:t xml:space="preserve"> educativa en Uruguay (julio-diciembre 2020) en el contexto COVID-19</w:t>
      </w:r>
      <w:r>
        <w:rPr>
          <w:lang w:val="es-UY"/>
        </w:rPr>
        <w:t>”. UNICEF-CIESU.</w:t>
      </w:r>
    </w:p>
    <w:p w14:paraId="4756276A" w14:textId="6BFAADA6" w:rsidR="002268FB" w:rsidRDefault="002268FB">
      <w:pPr>
        <w:ind w:left="680" w:hanging="680"/>
        <w:jc w:val="both"/>
        <w:rPr>
          <w:lang w:val="es-UY"/>
        </w:rPr>
      </w:pPr>
      <w:r>
        <w:rPr>
          <w:lang w:val="es-UY"/>
        </w:rPr>
        <w:lastRenderedPageBreak/>
        <w:t xml:space="preserve">2019.  INFORMES TÉCNICOS. Alejandro </w:t>
      </w:r>
      <w:proofErr w:type="spellStart"/>
      <w:r>
        <w:rPr>
          <w:lang w:val="es-UY"/>
        </w:rPr>
        <w:t>Milanesi</w:t>
      </w:r>
      <w:proofErr w:type="spellEnd"/>
      <w:r>
        <w:rPr>
          <w:lang w:val="es-UY"/>
        </w:rPr>
        <w:t xml:space="preserve">, Martín </w:t>
      </w:r>
      <w:proofErr w:type="spellStart"/>
      <w:r>
        <w:rPr>
          <w:lang w:val="es-UY"/>
        </w:rPr>
        <w:t>Freigedo</w:t>
      </w:r>
      <w:proofErr w:type="spellEnd"/>
      <w:r>
        <w:rPr>
          <w:lang w:val="es-UY"/>
        </w:rPr>
        <w:t xml:space="preserve">, Anahí Alarcón, Germán </w:t>
      </w:r>
      <w:proofErr w:type="spellStart"/>
      <w:r>
        <w:rPr>
          <w:lang w:val="es-UY"/>
        </w:rPr>
        <w:t>Bidegain</w:t>
      </w:r>
      <w:proofErr w:type="spellEnd"/>
      <w:r>
        <w:rPr>
          <w:lang w:val="es-UY"/>
        </w:rPr>
        <w:t xml:space="preserve">, Camila </w:t>
      </w:r>
      <w:proofErr w:type="spellStart"/>
      <w:r>
        <w:rPr>
          <w:lang w:val="es-UY"/>
        </w:rPr>
        <w:t>Zeballos</w:t>
      </w:r>
      <w:proofErr w:type="spellEnd"/>
      <w:r>
        <w:rPr>
          <w:lang w:val="es-UY"/>
        </w:rPr>
        <w:t xml:space="preserve"> “</w:t>
      </w:r>
      <w:r w:rsidRPr="002268FB">
        <w:rPr>
          <w:lang w:val="es-UY"/>
        </w:rPr>
        <w:t>Objetivos de Desarrollo Sostenible. Informe Nacional Voluntario Uruguay 2019</w:t>
      </w:r>
      <w:r>
        <w:rPr>
          <w:lang w:val="es-UY"/>
        </w:rPr>
        <w:t>”. PNUD-CIESU.</w:t>
      </w:r>
    </w:p>
    <w:p w14:paraId="08182806" w14:textId="4BEDBF21" w:rsidR="002268FB" w:rsidRDefault="002268FB">
      <w:pPr>
        <w:ind w:left="680" w:hanging="680"/>
        <w:jc w:val="both"/>
        <w:rPr>
          <w:lang w:val="es-UY"/>
        </w:rPr>
      </w:pPr>
      <w:r>
        <w:rPr>
          <w:lang w:val="es-UY"/>
        </w:rPr>
        <w:t xml:space="preserve">2019.  INFORMES TÉCNICOS. Camila </w:t>
      </w:r>
      <w:proofErr w:type="spellStart"/>
      <w:r>
        <w:rPr>
          <w:lang w:val="es-UY"/>
        </w:rPr>
        <w:t>Zeballos</w:t>
      </w:r>
      <w:proofErr w:type="spellEnd"/>
      <w:r>
        <w:rPr>
          <w:lang w:val="es-UY"/>
        </w:rPr>
        <w:t>. “</w:t>
      </w:r>
      <w:r w:rsidRPr="002268FB">
        <w:rPr>
          <w:lang w:val="es-UY"/>
        </w:rPr>
        <w:t>Insumos para definir áreas temáticas focales del Centro Tecnológico del Agua</w:t>
      </w:r>
      <w:r>
        <w:rPr>
          <w:lang w:val="es-UY"/>
        </w:rPr>
        <w:t>”. Centro Tecnológico del Agua-CIESU.</w:t>
      </w:r>
    </w:p>
    <w:p w14:paraId="6A9E8B32" w14:textId="3A648B0D" w:rsidR="00393167" w:rsidRDefault="002268FB">
      <w:pPr>
        <w:ind w:left="680" w:hanging="680"/>
        <w:jc w:val="both"/>
        <w:rPr>
          <w:lang w:val="es-UY"/>
        </w:rPr>
      </w:pPr>
      <w:r>
        <w:rPr>
          <w:lang w:val="es-UY"/>
        </w:rPr>
        <w:t xml:space="preserve">2018. </w:t>
      </w:r>
      <w:r w:rsidR="00393167" w:rsidRPr="009C3A5E">
        <w:rPr>
          <w:lang w:val="es-UY"/>
        </w:rPr>
        <w:t xml:space="preserve">INFORMES TÉCNICOS. Alejandro </w:t>
      </w:r>
      <w:proofErr w:type="spellStart"/>
      <w:r w:rsidR="00393167" w:rsidRPr="009C3A5E">
        <w:rPr>
          <w:lang w:val="es-UY"/>
        </w:rPr>
        <w:t>Milanesi</w:t>
      </w:r>
      <w:proofErr w:type="spellEnd"/>
      <w:r w:rsidR="00393167" w:rsidRPr="009C3A5E">
        <w:rPr>
          <w:lang w:val="es-UY"/>
        </w:rPr>
        <w:t xml:space="preserve"> y Camila </w:t>
      </w:r>
      <w:proofErr w:type="spellStart"/>
      <w:r w:rsidR="00393167" w:rsidRPr="009C3A5E">
        <w:rPr>
          <w:lang w:val="es-UY"/>
        </w:rPr>
        <w:t>Zeballos</w:t>
      </w:r>
      <w:proofErr w:type="spellEnd"/>
      <w:r w:rsidR="00393167" w:rsidRPr="009C3A5E">
        <w:rPr>
          <w:lang w:val="es-UY"/>
        </w:rPr>
        <w:t>.</w:t>
      </w:r>
      <w:r w:rsidR="00FB74B4" w:rsidRPr="009C3A5E">
        <w:rPr>
          <w:lang w:val="es-UY"/>
        </w:rPr>
        <w:t xml:space="preserve"> “Memoria institucional del año 2016 del Instituto de Regulación y Control del Cannabis”</w:t>
      </w:r>
    </w:p>
    <w:p w14:paraId="3F84ECF9" w14:textId="6F7FD5EA" w:rsidR="00E130E3" w:rsidRPr="009C3A5E" w:rsidRDefault="00E130E3">
      <w:pPr>
        <w:ind w:left="680" w:hanging="680"/>
        <w:jc w:val="both"/>
        <w:rPr>
          <w:lang w:val="es-UY"/>
        </w:rPr>
      </w:pPr>
      <w:r>
        <w:rPr>
          <w:lang w:val="es-UY"/>
        </w:rPr>
        <w:t xml:space="preserve">2017.  INFORMES TÉCNICOS. Alejandro </w:t>
      </w:r>
      <w:proofErr w:type="spellStart"/>
      <w:r>
        <w:rPr>
          <w:lang w:val="es-UY"/>
        </w:rPr>
        <w:t>Milanesi</w:t>
      </w:r>
      <w:proofErr w:type="spellEnd"/>
      <w:r>
        <w:rPr>
          <w:lang w:val="es-UY"/>
        </w:rPr>
        <w:t xml:space="preserve">, Martín </w:t>
      </w:r>
      <w:proofErr w:type="spellStart"/>
      <w:r>
        <w:rPr>
          <w:lang w:val="es-UY"/>
        </w:rPr>
        <w:t>Freigedo</w:t>
      </w:r>
      <w:proofErr w:type="spellEnd"/>
      <w:r>
        <w:rPr>
          <w:lang w:val="es-UY"/>
        </w:rPr>
        <w:t xml:space="preserve">, Anahí Alarcón, Germán </w:t>
      </w:r>
      <w:proofErr w:type="spellStart"/>
      <w:r>
        <w:rPr>
          <w:lang w:val="es-UY"/>
        </w:rPr>
        <w:t>Bidegain</w:t>
      </w:r>
      <w:proofErr w:type="spellEnd"/>
      <w:r>
        <w:rPr>
          <w:lang w:val="es-UY"/>
        </w:rPr>
        <w:t xml:space="preserve">, Camila </w:t>
      </w:r>
      <w:proofErr w:type="spellStart"/>
      <w:r>
        <w:rPr>
          <w:lang w:val="es-UY"/>
        </w:rPr>
        <w:t>Zeballos</w:t>
      </w:r>
      <w:proofErr w:type="spellEnd"/>
      <w:r w:rsidRPr="00E130E3">
        <w:rPr>
          <w:lang w:val="es-UY"/>
        </w:rPr>
        <w:t xml:space="preserve"> </w:t>
      </w:r>
      <w:r>
        <w:rPr>
          <w:lang w:val="es-UY"/>
        </w:rPr>
        <w:t>“</w:t>
      </w:r>
      <w:r w:rsidRPr="00E130E3">
        <w:rPr>
          <w:lang w:val="es-UY"/>
        </w:rPr>
        <w:t>Objetivos de Desarrollo Sostenible. Informe Nacional Voluntario Uruguay</w:t>
      </w:r>
      <w:r>
        <w:rPr>
          <w:lang w:val="es-UY"/>
        </w:rPr>
        <w:t xml:space="preserve"> 2016”. PNUD-CIESU.</w:t>
      </w:r>
    </w:p>
    <w:p w14:paraId="031FA848" w14:textId="77777777" w:rsidR="00FD30D2" w:rsidRPr="009C3A5E" w:rsidRDefault="00FD30D2" w:rsidP="00FD30D2">
      <w:pPr>
        <w:ind w:left="680" w:hanging="680"/>
        <w:jc w:val="both"/>
        <w:rPr>
          <w:lang w:val="es-UY"/>
        </w:rPr>
      </w:pPr>
      <w:r w:rsidRPr="009C3A5E">
        <w:rPr>
          <w:lang w:val="es-UY"/>
        </w:rPr>
        <w:t xml:space="preserve">2017. INFORMES TÉCNICOS. Marcelo Castillo, Alejandro </w:t>
      </w:r>
      <w:proofErr w:type="spellStart"/>
      <w:r w:rsidRPr="009C3A5E">
        <w:rPr>
          <w:lang w:val="es-UY"/>
        </w:rPr>
        <w:t>Milanesi</w:t>
      </w:r>
      <w:proofErr w:type="spellEnd"/>
      <w:r w:rsidRPr="009C3A5E">
        <w:rPr>
          <w:lang w:val="es-UY"/>
        </w:rPr>
        <w:t xml:space="preserve"> y Camila </w:t>
      </w:r>
      <w:proofErr w:type="spellStart"/>
      <w:r w:rsidRPr="009C3A5E">
        <w:rPr>
          <w:lang w:val="es-UY"/>
        </w:rPr>
        <w:t>Zeballos</w:t>
      </w:r>
      <w:proofErr w:type="spellEnd"/>
      <w:r w:rsidRPr="009C3A5E">
        <w:rPr>
          <w:lang w:val="es-UY"/>
        </w:rPr>
        <w:t xml:space="preserve"> “Programa de Pequeñas Donaciones: Evaluación de diez años de funcionamiento en Uruguay (2005-2015)”. Ministerio de Vivienda, Ordenamiento Territorial y Medio Ambiente (MVOTMA) y Programa de las Naciones Unidas para el Desarrollo (PNUD).</w:t>
      </w:r>
    </w:p>
    <w:p w14:paraId="54BA6561" w14:textId="77777777" w:rsidR="00FD30D2" w:rsidRDefault="00FD30D2" w:rsidP="00EE28F3">
      <w:pPr>
        <w:ind w:left="680" w:hanging="680"/>
        <w:jc w:val="both"/>
        <w:rPr>
          <w:lang w:val="es-UY"/>
        </w:rPr>
      </w:pPr>
      <w:r w:rsidRPr="009C3A5E">
        <w:rPr>
          <w:lang w:val="es-UY"/>
        </w:rPr>
        <w:t xml:space="preserve"> 2017. INFORMES TÉCNICOS. Alejandro </w:t>
      </w:r>
      <w:proofErr w:type="spellStart"/>
      <w:r w:rsidRPr="009C3A5E">
        <w:rPr>
          <w:lang w:val="es-UY"/>
        </w:rPr>
        <w:t>Milanesi</w:t>
      </w:r>
      <w:proofErr w:type="spellEnd"/>
      <w:r w:rsidRPr="009C3A5E">
        <w:rPr>
          <w:lang w:val="es-UY"/>
        </w:rPr>
        <w:t xml:space="preserve"> y Camila </w:t>
      </w:r>
      <w:proofErr w:type="spellStart"/>
      <w:r w:rsidRPr="009C3A5E">
        <w:rPr>
          <w:lang w:val="es-UY"/>
        </w:rPr>
        <w:t>Zeballos</w:t>
      </w:r>
      <w:proofErr w:type="spellEnd"/>
      <w:r w:rsidRPr="009C3A5E">
        <w:rPr>
          <w:lang w:val="es-UY"/>
        </w:rPr>
        <w:t xml:space="preserve"> “Programa de Pequeñas Donaciones: </w:t>
      </w:r>
      <w:r w:rsidR="00EE28F3" w:rsidRPr="009C3A5E">
        <w:rPr>
          <w:bCs/>
          <w:lang w:val="es-UY"/>
        </w:rPr>
        <w:t>SOLUCIONES LOCALES A DESAFÍOS AMBIENTALES GLOBALES. Sistematización de acciones y proyectos 2010 - 2015</w:t>
      </w:r>
      <w:r w:rsidR="00EE28F3" w:rsidRPr="009C3A5E">
        <w:rPr>
          <w:lang w:val="es-UY"/>
        </w:rPr>
        <w:t xml:space="preserve"> </w:t>
      </w:r>
      <w:r w:rsidRPr="009C3A5E">
        <w:rPr>
          <w:lang w:val="es-UY"/>
        </w:rPr>
        <w:t>(2005-2015)”. Ministerio de Vivienda, Ordenamiento Territorial y Medio Ambiente (MVOTMA) y Programa de las Naciones Unidas para el Desarrollo (PNUD).</w:t>
      </w:r>
    </w:p>
    <w:p w14:paraId="0962A4D5" w14:textId="457CE2C8" w:rsidR="002268FB" w:rsidRDefault="002268FB" w:rsidP="00EE28F3">
      <w:pPr>
        <w:ind w:left="680" w:hanging="680"/>
        <w:jc w:val="both"/>
        <w:rPr>
          <w:lang w:val="es-UY"/>
        </w:rPr>
      </w:pPr>
      <w:r>
        <w:rPr>
          <w:lang w:val="es-UY"/>
        </w:rPr>
        <w:t xml:space="preserve">2017.  INFORMES TÉCNICOS. Marcelo Castillo, Tamara </w:t>
      </w:r>
      <w:proofErr w:type="spellStart"/>
      <w:r>
        <w:rPr>
          <w:lang w:val="es-UY"/>
        </w:rPr>
        <w:t>Samudio</w:t>
      </w:r>
      <w:proofErr w:type="spellEnd"/>
      <w:r>
        <w:rPr>
          <w:lang w:val="es-UY"/>
        </w:rPr>
        <w:t xml:space="preserve">, Camila </w:t>
      </w:r>
      <w:proofErr w:type="spellStart"/>
      <w:r>
        <w:rPr>
          <w:lang w:val="es-UY"/>
        </w:rPr>
        <w:t>Zeballos</w:t>
      </w:r>
      <w:proofErr w:type="spellEnd"/>
      <w:r>
        <w:rPr>
          <w:lang w:val="es-UY"/>
        </w:rPr>
        <w:t>. “</w:t>
      </w:r>
      <w:r w:rsidRPr="002268FB">
        <w:rPr>
          <w:lang w:val="es-UY"/>
        </w:rPr>
        <w:t>Inventario de investigaciones e investigadores en primera infancia en Uruguay (2012-2017)</w:t>
      </w:r>
      <w:r>
        <w:rPr>
          <w:lang w:val="es-UY"/>
        </w:rPr>
        <w:t>”. UNICEF-</w:t>
      </w:r>
      <w:r w:rsidRPr="002268FB">
        <w:rPr>
          <w:lang w:val="es-UY"/>
        </w:rPr>
        <w:t xml:space="preserve">Asociación </w:t>
      </w:r>
      <w:proofErr w:type="spellStart"/>
      <w:r w:rsidRPr="002268FB">
        <w:rPr>
          <w:lang w:val="es-UY"/>
        </w:rPr>
        <w:t>Profundación</w:t>
      </w:r>
      <w:proofErr w:type="spellEnd"/>
      <w:r w:rsidRPr="002268FB">
        <w:rPr>
          <w:lang w:val="es-UY"/>
        </w:rPr>
        <w:t xml:space="preserve"> para las Ciencias Sociales</w:t>
      </w:r>
      <w:r>
        <w:rPr>
          <w:lang w:val="es-UY"/>
        </w:rPr>
        <w:t>.</w:t>
      </w:r>
    </w:p>
    <w:p w14:paraId="5795FCCA" w14:textId="77777777" w:rsidR="00F826CB" w:rsidRDefault="00F826CB">
      <w:pPr>
        <w:jc w:val="both"/>
        <w:rPr>
          <w:b/>
          <w:i/>
          <w:u w:val="single"/>
        </w:rPr>
      </w:pPr>
    </w:p>
    <w:p w14:paraId="0A9028C9" w14:textId="77777777" w:rsidR="003F1319" w:rsidRPr="009C3A5E" w:rsidRDefault="00727C95">
      <w:pPr>
        <w:jc w:val="both"/>
      </w:pPr>
      <w:r w:rsidRPr="009C3A5E">
        <w:rPr>
          <w:b/>
          <w:i/>
          <w:u w:val="single"/>
        </w:rPr>
        <w:t xml:space="preserve">Actividad académica: </w:t>
      </w:r>
    </w:p>
    <w:p w14:paraId="23DE523C" w14:textId="77777777" w:rsidR="003F1319" w:rsidRPr="009C3A5E" w:rsidRDefault="003F1319">
      <w:pPr>
        <w:jc w:val="both"/>
        <w:rPr>
          <w:b/>
          <w:i/>
          <w:u w:val="single"/>
        </w:rPr>
      </w:pPr>
    </w:p>
    <w:p w14:paraId="1A359259" w14:textId="559A84B1" w:rsidR="009B78CF" w:rsidRDefault="009B78CF" w:rsidP="009B78CF">
      <w:pPr>
        <w:pStyle w:val="Prrafodelista"/>
        <w:numPr>
          <w:ilvl w:val="0"/>
          <w:numId w:val="10"/>
        </w:numPr>
        <w:jc w:val="both"/>
        <w:rPr>
          <w:lang w:val="es-UY"/>
        </w:rPr>
      </w:pPr>
      <w:r>
        <w:rPr>
          <w:lang w:val="es-UY"/>
        </w:rPr>
        <w:t xml:space="preserve">(Congreso Virtual) Expositora en </w:t>
      </w:r>
      <w:proofErr w:type="spellStart"/>
      <w:r>
        <w:rPr>
          <w:lang w:val="es-UY"/>
        </w:rPr>
        <w:t>Annual</w:t>
      </w:r>
      <w:proofErr w:type="spellEnd"/>
      <w:r>
        <w:rPr>
          <w:lang w:val="es-UY"/>
        </w:rPr>
        <w:t xml:space="preserve"> Meeting de la </w:t>
      </w:r>
      <w:proofErr w:type="spellStart"/>
      <w:r w:rsidRPr="009B78CF">
        <w:t>Society</w:t>
      </w:r>
      <w:proofErr w:type="spellEnd"/>
      <w:r>
        <w:t xml:space="preserve"> </w:t>
      </w:r>
      <w:proofErr w:type="spellStart"/>
      <w:r>
        <w:t>for</w:t>
      </w:r>
      <w:proofErr w:type="spellEnd"/>
      <w:r>
        <w:t xml:space="preserve"> Social </w:t>
      </w:r>
      <w:proofErr w:type="spellStart"/>
      <w:r>
        <w:t>Studies</w:t>
      </w:r>
      <w:proofErr w:type="spellEnd"/>
      <w:r>
        <w:t xml:space="preserve"> of </w:t>
      </w:r>
      <w:proofErr w:type="spellStart"/>
      <w:r>
        <w:t>Science</w:t>
      </w:r>
      <w:proofErr w:type="spellEnd"/>
      <w:r>
        <w:t xml:space="preserve"> (“</w:t>
      </w:r>
      <w:proofErr w:type="spellStart"/>
      <w:r w:rsidRPr="009B78CF">
        <w:t>Practices</w:t>
      </w:r>
      <w:proofErr w:type="spellEnd"/>
      <w:r w:rsidRPr="009B78CF">
        <w:t xml:space="preserve"> and </w:t>
      </w:r>
      <w:proofErr w:type="spellStart"/>
      <w:r w:rsidRPr="009B78CF">
        <w:t>Methods</w:t>
      </w:r>
      <w:proofErr w:type="spellEnd"/>
      <w:r w:rsidRPr="009B78CF">
        <w:t xml:space="preserve"> in </w:t>
      </w:r>
      <w:proofErr w:type="spellStart"/>
      <w:r w:rsidRPr="009B78CF">
        <w:t>Unequal</w:t>
      </w:r>
      <w:proofErr w:type="spellEnd"/>
      <w:r w:rsidRPr="009B78CF">
        <w:t xml:space="preserve"> and </w:t>
      </w:r>
      <w:proofErr w:type="spellStart"/>
      <w:r w:rsidRPr="009B78CF">
        <w:t>Uncertain</w:t>
      </w:r>
      <w:proofErr w:type="spellEnd"/>
      <w:r w:rsidRPr="009B78CF">
        <w:t xml:space="preserve"> </w:t>
      </w:r>
      <w:proofErr w:type="spellStart"/>
      <w:r w:rsidRPr="009B78CF">
        <w:t>Worlds</w:t>
      </w:r>
      <w:proofErr w:type="spellEnd"/>
      <w:r>
        <w:t>”) entre 6 y 9 de octubre de 2021.</w:t>
      </w:r>
    </w:p>
    <w:p w14:paraId="225430E5" w14:textId="0E3A12CE" w:rsidR="009B78CF" w:rsidRPr="009B78CF" w:rsidRDefault="009B78CF" w:rsidP="00A15CA8">
      <w:pPr>
        <w:pStyle w:val="Prrafodelista"/>
        <w:numPr>
          <w:ilvl w:val="0"/>
          <w:numId w:val="10"/>
        </w:numPr>
        <w:jc w:val="both"/>
        <w:rPr>
          <w:lang w:val="es-UY"/>
        </w:rPr>
      </w:pPr>
      <w:r w:rsidRPr="009B78CF">
        <w:rPr>
          <w:lang w:val="es-UY"/>
        </w:rPr>
        <w:t xml:space="preserve">(Congreso Virtual) </w:t>
      </w:r>
      <w:r w:rsidRPr="009B78CF">
        <w:rPr>
          <w:lang w:val="es-UY"/>
        </w:rPr>
        <w:t xml:space="preserve">Moderadora y coordinadora de Panel </w:t>
      </w:r>
      <w:proofErr w:type="spellStart"/>
      <w:r w:rsidRPr="009B78CF">
        <w:rPr>
          <w:lang w:val="es-UY"/>
        </w:rPr>
        <w:t>Building</w:t>
      </w:r>
      <w:proofErr w:type="spellEnd"/>
      <w:r w:rsidRPr="009B78CF">
        <w:rPr>
          <w:lang w:val="es-UY"/>
        </w:rPr>
        <w:t xml:space="preserve"> </w:t>
      </w:r>
      <w:proofErr w:type="spellStart"/>
      <w:r w:rsidRPr="009B78CF">
        <w:rPr>
          <w:lang w:val="es-UY"/>
        </w:rPr>
        <w:t>situated</w:t>
      </w:r>
      <w:proofErr w:type="spellEnd"/>
      <w:r w:rsidRPr="009B78CF">
        <w:rPr>
          <w:lang w:val="es-UY"/>
        </w:rPr>
        <w:t xml:space="preserve"> </w:t>
      </w:r>
      <w:proofErr w:type="spellStart"/>
      <w:r w:rsidRPr="009B78CF">
        <w:rPr>
          <w:lang w:val="es-UY"/>
        </w:rPr>
        <w:t>knowledge</w:t>
      </w:r>
      <w:proofErr w:type="spellEnd"/>
      <w:r w:rsidRPr="009B78CF">
        <w:rPr>
          <w:lang w:val="es-UY"/>
        </w:rPr>
        <w:t xml:space="preserve"> agendas:</w:t>
      </w:r>
      <w:r w:rsidRPr="009B78CF">
        <w:rPr>
          <w:lang w:val="es-UY"/>
        </w:rPr>
        <w:t xml:space="preserve"> </w:t>
      </w:r>
      <w:proofErr w:type="spellStart"/>
      <w:r w:rsidRPr="009B78CF">
        <w:rPr>
          <w:lang w:val="es-UY"/>
        </w:rPr>
        <w:t>experiences</w:t>
      </w:r>
      <w:proofErr w:type="spellEnd"/>
      <w:r w:rsidRPr="009B78CF">
        <w:rPr>
          <w:lang w:val="es-UY"/>
        </w:rPr>
        <w:t xml:space="preserve"> </w:t>
      </w:r>
      <w:proofErr w:type="spellStart"/>
      <w:r w:rsidRPr="009B78CF">
        <w:rPr>
          <w:lang w:val="es-UY"/>
        </w:rPr>
        <w:t>from</w:t>
      </w:r>
      <w:proofErr w:type="spellEnd"/>
      <w:r w:rsidRPr="009B78CF">
        <w:rPr>
          <w:lang w:val="es-UY"/>
        </w:rPr>
        <w:t xml:space="preserve"> </w:t>
      </w:r>
      <w:proofErr w:type="spellStart"/>
      <w:r w:rsidRPr="009B78CF">
        <w:rPr>
          <w:lang w:val="es-UY"/>
        </w:rPr>
        <w:t>the</w:t>
      </w:r>
      <w:proofErr w:type="spellEnd"/>
      <w:r>
        <w:rPr>
          <w:lang w:val="es-UY"/>
        </w:rPr>
        <w:t xml:space="preserve"> </w:t>
      </w:r>
      <w:proofErr w:type="spellStart"/>
      <w:r w:rsidRPr="009B78CF">
        <w:rPr>
          <w:lang w:val="es-UY"/>
        </w:rPr>
        <w:t>University</w:t>
      </w:r>
      <w:proofErr w:type="spellEnd"/>
      <w:r w:rsidRPr="009B78CF">
        <w:rPr>
          <w:lang w:val="es-UY"/>
        </w:rPr>
        <w:t xml:space="preserve"> of </w:t>
      </w:r>
      <w:proofErr w:type="spellStart"/>
      <w:r w:rsidRPr="009B78CF">
        <w:rPr>
          <w:lang w:val="es-UY"/>
        </w:rPr>
        <w:t>the</w:t>
      </w:r>
      <w:proofErr w:type="spellEnd"/>
      <w:r w:rsidRPr="009B78CF">
        <w:rPr>
          <w:lang w:val="es-UY"/>
        </w:rPr>
        <w:t xml:space="preserve"> </w:t>
      </w:r>
      <w:proofErr w:type="spellStart"/>
      <w:r w:rsidRPr="009B78CF">
        <w:rPr>
          <w:lang w:val="es-UY"/>
        </w:rPr>
        <w:t>Republic</w:t>
      </w:r>
      <w:proofErr w:type="spellEnd"/>
      <w:r w:rsidRPr="009B78CF">
        <w:rPr>
          <w:lang w:val="es-UY"/>
        </w:rPr>
        <w:t xml:space="preserve"> in Uruguay</w:t>
      </w:r>
      <w:r>
        <w:rPr>
          <w:lang w:val="es-UY"/>
        </w:rPr>
        <w:t xml:space="preserve"> e</w:t>
      </w:r>
      <w:r w:rsidRPr="009B78CF">
        <w:rPr>
          <w:lang w:val="es-UY"/>
        </w:rPr>
        <w:t xml:space="preserve">n </w:t>
      </w:r>
      <w:proofErr w:type="spellStart"/>
      <w:r w:rsidRPr="009B78CF">
        <w:rPr>
          <w:lang w:val="es-UY"/>
        </w:rPr>
        <w:t>Annual</w:t>
      </w:r>
      <w:proofErr w:type="spellEnd"/>
      <w:r w:rsidRPr="009B78CF">
        <w:rPr>
          <w:lang w:val="es-UY"/>
        </w:rPr>
        <w:t xml:space="preserve"> Meeting de la </w:t>
      </w:r>
      <w:proofErr w:type="spellStart"/>
      <w:r w:rsidRPr="009B78CF">
        <w:t>Society</w:t>
      </w:r>
      <w:proofErr w:type="spellEnd"/>
      <w:r>
        <w:t xml:space="preserve"> </w:t>
      </w:r>
      <w:proofErr w:type="spellStart"/>
      <w:r>
        <w:t>for</w:t>
      </w:r>
      <w:proofErr w:type="spellEnd"/>
      <w:r>
        <w:t xml:space="preserve"> Social </w:t>
      </w:r>
      <w:proofErr w:type="spellStart"/>
      <w:r>
        <w:t>Studies</w:t>
      </w:r>
      <w:proofErr w:type="spellEnd"/>
      <w:r>
        <w:t xml:space="preserve"> of </w:t>
      </w:r>
      <w:proofErr w:type="spellStart"/>
      <w:r>
        <w:t>Science</w:t>
      </w:r>
      <w:proofErr w:type="spellEnd"/>
      <w:r>
        <w:t xml:space="preserve"> (“</w:t>
      </w:r>
      <w:proofErr w:type="spellStart"/>
      <w:r w:rsidRPr="009B78CF">
        <w:t>Practices</w:t>
      </w:r>
      <w:proofErr w:type="spellEnd"/>
      <w:r w:rsidRPr="009B78CF">
        <w:t xml:space="preserve"> and </w:t>
      </w:r>
      <w:proofErr w:type="spellStart"/>
      <w:r w:rsidRPr="009B78CF">
        <w:t>Methods</w:t>
      </w:r>
      <w:proofErr w:type="spellEnd"/>
      <w:r w:rsidRPr="009B78CF">
        <w:t xml:space="preserve"> in </w:t>
      </w:r>
      <w:proofErr w:type="spellStart"/>
      <w:r w:rsidRPr="009B78CF">
        <w:t>Unequal</w:t>
      </w:r>
      <w:proofErr w:type="spellEnd"/>
      <w:r w:rsidRPr="009B78CF">
        <w:t xml:space="preserve"> and </w:t>
      </w:r>
      <w:proofErr w:type="spellStart"/>
      <w:r w:rsidRPr="009B78CF">
        <w:t>Uncertain</w:t>
      </w:r>
      <w:proofErr w:type="spellEnd"/>
      <w:r w:rsidRPr="009B78CF">
        <w:t xml:space="preserve"> </w:t>
      </w:r>
      <w:proofErr w:type="spellStart"/>
      <w:r w:rsidRPr="009B78CF">
        <w:t>Worlds</w:t>
      </w:r>
      <w:proofErr w:type="spellEnd"/>
      <w:r>
        <w:t>”) entre 6 y 9 de octubre de 2021.</w:t>
      </w:r>
      <w:r w:rsidR="0048238B">
        <w:t xml:space="preserve"> </w:t>
      </w:r>
    </w:p>
    <w:p w14:paraId="70F6585B" w14:textId="14DA1A92" w:rsidR="009B78CF" w:rsidRPr="009B78CF" w:rsidRDefault="009B78CF" w:rsidP="00A15CA8">
      <w:pPr>
        <w:pStyle w:val="Prrafodelista"/>
        <w:numPr>
          <w:ilvl w:val="0"/>
          <w:numId w:val="10"/>
        </w:numPr>
        <w:jc w:val="both"/>
        <w:rPr>
          <w:lang w:val="es-UY"/>
        </w:rPr>
      </w:pPr>
      <w:r>
        <w:t xml:space="preserve">(Congreso Virtual) Expositora en </w:t>
      </w:r>
      <w:r w:rsidR="0048238B">
        <w:t xml:space="preserve">Convengo de la </w:t>
      </w:r>
      <w:proofErr w:type="spellStart"/>
      <w:r w:rsidR="0048238B" w:rsidRPr="0048238B">
        <w:rPr>
          <w:bCs/>
        </w:rPr>
        <w:t>Società</w:t>
      </w:r>
      <w:proofErr w:type="spellEnd"/>
      <w:r w:rsidR="0048238B" w:rsidRPr="0048238B">
        <w:rPr>
          <w:bCs/>
        </w:rPr>
        <w:t xml:space="preserve"> Italiana di </w:t>
      </w:r>
      <w:proofErr w:type="spellStart"/>
      <w:r w:rsidR="0048238B" w:rsidRPr="0048238B">
        <w:rPr>
          <w:bCs/>
        </w:rPr>
        <w:t>Scienza</w:t>
      </w:r>
      <w:proofErr w:type="spellEnd"/>
      <w:r w:rsidR="0048238B" w:rsidRPr="0048238B">
        <w:rPr>
          <w:bCs/>
        </w:rPr>
        <w:t xml:space="preserve"> </w:t>
      </w:r>
      <w:proofErr w:type="spellStart"/>
      <w:r w:rsidR="0048238B" w:rsidRPr="0048238B">
        <w:rPr>
          <w:bCs/>
        </w:rPr>
        <w:t>Politica</w:t>
      </w:r>
      <w:proofErr w:type="spellEnd"/>
      <w:r w:rsidR="0048238B">
        <w:rPr>
          <w:bCs/>
        </w:rPr>
        <w:t>, entre 9 y 11 de setiembre. Nombre de la ponencia: “</w:t>
      </w:r>
      <w:r w:rsidR="0048238B" w:rsidRPr="0048238B">
        <w:rPr>
          <w:bCs/>
        </w:rPr>
        <w:t>El desarrollo de proyectos populistas en entornos contra-intuitivos: el caso de la Coalición Multicolor en Uruguay</w:t>
      </w:r>
      <w:r w:rsidR="0048238B">
        <w:rPr>
          <w:bCs/>
        </w:rPr>
        <w:t>” (en coautoría con Guillermo Fuentes y Fabricio Carneiro)</w:t>
      </w:r>
    </w:p>
    <w:p w14:paraId="67DCFE2D" w14:textId="7E549588" w:rsidR="00D23233" w:rsidRPr="009C3A5E" w:rsidRDefault="00267BA2" w:rsidP="00222E60">
      <w:pPr>
        <w:pStyle w:val="Prrafodelista"/>
        <w:numPr>
          <w:ilvl w:val="0"/>
          <w:numId w:val="10"/>
        </w:numPr>
        <w:jc w:val="both"/>
        <w:rPr>
          <w:lang w:val="es-UY"/>
        </w:rPr>
      </w:pPr>
      <w:r w:rsidRPr="009C3A5E">
        <w:rPr>
          <w:lang w:val="es-UY"/>
        </w:rPr>
        <w:t xml:space="preserve">(Congreso Virtual) </w:t>
      </w:r>
      <w:r w:rsidR="007B5CA5" w:rsidRPr="009C3A5E">
        <w:rPr>
          <w:lang w:val="es-UY"/>
        </w:rPr>
        <w:t>E</w:t>
      </w:r>
      <w:r w:rsidRPr="009C3A5E">
        <w:rPr>
          <w:lang w:val="es-UY"/>
        </w:rPr>
        <w:t>xpositora en Primer Congreso ESOCITE-LALICS (“Democracia en cuestión, desigualdad en aumento, sustentabilidad en riesgo en América Latina y en el mundo: ¿qué propuestas de cien</w:t>
      </w:r>
      <w:r w:rsidR="00606A90">
        <w:rPr>
          <w:lang w:val="es-UY"/>
        </w:rPr>
        <w:t>cia, tecnología e innovación?”)</w:t>
      </w:r>
      <w:r w:rsidR="009B78CF">
        <w:rPr>
          <w:lang w:val="es-UY"/>
        </w:rPr>
        <w:t xml:space="preserve"> entre 19 y 23 de abril de 2021</w:t>
      </w:r>
      <w:r w:rsidRPr="009C3A5E">
        <w:rPr>
          <w:lang w:val="es-UY"/>
        </w:rPr>
        <w:t xml:space="preserve">. </w:t>
      </w:r>
    </w:p>
    <w:p w14:paraId="2DC8980A" w14:textId="240FE708" w:rsidR="007B5CA5" w:rsidRPr="009C3A5E" w:rsidRDefault="00267BA2" w:rsidP="00D23233">
      <w:pPr>
        <w:pStyle w:val="Prrafodelista"/>
        <w:ind w:left="1397"/>
        <w:jc w:val="both"/>
        <w:rPr>
          <w:lang w:val="es-UY"/>
        </w:rPr>
      </w:pPr>
      <w:r w:rsidRPr="009C3A5E">
        <w:rPr>
          <w:lang w:val="es-UY"/>
        </w:rPr>
        <w:t xml:space="preserve">Panel: </w:t>
      </w:r>
      <w:r w:rsidR="00D23233" w:rsidRPr="009C3A5E">
        <w:rPr>
          <w:lang w:val="es-UY"/>
        </w:rPr>
        <w:t>Estudios sobre la ciencia y su historia en América Latina y el Caribe: del siglo XIX a Siglo XX.</w:t>
      </w:r>
    </w:p>
    <w:p w14:paraId="111ED9DA" w14:textId="3614C371" w:rsidR="00D23233" w:rsidRPr="009C3A5E" w:rsidRDefault="00267BA2" w:rsidP="00267BA2">
      <w:pPr>
        <w:pStyle w:val="Prrafodelista"/>
        <w:numPr>
          <w:ilvl w:val="0"/>
          <w:numId w:val="10"/>
        </w:numPr>
        <w:jc w:val="both"/>
        <w:rPr>
          <w:lang w:val="es-UY"/>
        </w:rPr>
      </w:pPr>
      <w:r w:rsidRPr="009C3A5E">
        <w:rPr>
          <w:lang w:val="es-UY"/>
        </w:rPr>
        <w:t>(Congreso Virtual) Moderadora en Primer Congreso ESOCITE-LALICS (“Democracia en cuestión, desigualdad en aumento, sustentabilidad en riesgo en América Latina y en el mundo: ¿qué propuestas de ciencia, tecnología e innovación?”)</w:t>
      </w:r>
      <w:r w:rsidR="009B78CF">
        <w:rPr>
          <w:lang w:val="es-UY"/>
        </w:rPr>
        <w:t>, entre 19 y 23 de abril de 2021</w:t>
      </w:r>
      <w:r w:rsidRPr="009C3A5E">
        <w:rPr>
          <w:lang w:val="es-UY"/>
        </w:rPr>
        <w:t xml:space="preserve">. </w:t>
      </w:r>
    </w:p>
    <w:p w14:paraId="5CFF0A3C" w14:textId="67983FA8" w:rsidR="00267BA2" w:rsidRPr="009C3A5E" w:rsidRDefault="00267BA2" w:rsidP="00D23233">
      <w:pPr>
        <w:pStyle w:val="Prrafodelista"/>
        <w:ind w:left="1397"/>
        <w:jc w:val="both"/>
        <w:rPr>
          <w:lang w:val="es-UY"/>
        </w:rPr>
      </w:pPr>
      <w:r w:rsidRPr="009C3A5E">
        <w:rPr>
          <w:lang w:val="es-UY"/>
        </w:rPr>
        <w:lastRenderedPageBreak/>
        <w:t xml:space="preserve">Panel: </w:t>
      </w:r>
      <w:r w:rsidR="00D23233" w:rsidRPr="009C3A5E">
        <w:rPr>
          <w:lang w:val="es-UY"/>
        </w:rPr>
        <w:t>Evaluación de la Ciencia Académica, agendas de investigación e impacto social del conocimiento.</w:t>
      </w:r>
    </w:p>
    <w:p w14:paraId="2457338D" w14:textId="58FA7714" w:rsidR="0078141C" w:rsidRPr="009C3A5E" w:rsidRDefault="0078141C" w:rsidP="0078141C">
      <w:pPr>
        <w:pStyle w:val="Prrafodelista"/>
        <w:numPr>
          <w:ilvl w:val="0"/>
          <w:numId w:val="10"/>
        </w:numPr>
        <w:jc w:val="both"/>
        <w:rPr>
          <w:lang w:val="es-UY"/>
        </w:rPr>
      </w:pPr>
      <w:r w:rsidRPr="009C3A5E">
        <w:t xml:space="preserve">(Congreso Virtual) Expositora en </w:t>
      </w:r>
      <w:r w:rsidRPr="009C3A5E">
        <w:rPr>
          <w:lang w:val="es-UY"/>
        </w:rPr>
        <w:t xml:space="preserve">XXXVIII International </w:t>
      </w:r>
      <w:proofErr w:type="spellStart"/>
      <w:r w:rsidRPr="009C3A5E">
        <w:rPr>
          <w:lang w:val="es-UY"/>
        </w:rPr>
        <w:t>Congress</w:t>
      </w:r>
      <w:proofErr w:type="spellEnd"/>
      <w:r w:rsidRPr="009C3A5E">
        <w:rPr>
          <w:lang w:val="es-UY"/>
        </w:rPr>
        <w:t xml:space="preserve"> of </w:t>
      </w:r>
      <w:proofErr w:type="spellStart"/>
      <w:r w:rsidRPr="009C3A5E">
        <w:rPr>
          <w:lang w:val="es-UY"/>
        </w:rPr>
        <w:t>the</w:t>
      </w:r>
      <w:proofErr w:type="spellEnd"/>
      <w:r w:rsidRPr="009C3A5E">
        <w:rPr>
          <w:lang w:val="es-UY"/>
        </w:rPr>
        <w:t xml:space="preserve"> </w:t>
      </w:r>
      <w:proofErr w:type="spellStart"/>
      <w:r w:rsidRPr="009C3A5E">
        <w:rPr>
          <w:lang w:val="es-UY"/>
        </w:rPr>
        <w:t>Latin</w:t>
      </w:r>
      <w:proofErr w:type="spellEnd"/>
      <w:r w:rsidRPr="009C3A5E">
        <w:rPr>
          <w:lang w:val="es-UY"/>
        </w:rPr>
        <w:t xml:space="preserve"> American </w:t>
      </w:r>
      <w:proofErr w:type="spellStart"/>
      <w:r w:rsidRPr="009C3A5E">
        <w:rPr>
          <w:lang w:val="es-UY"/>
        </w:rPr>
        <w:t>Studies</w:t>
      </w:r>
      <w:proofErr w:type="spellEnd"/>
      <w:r w:rsidRPr="009C3A5E">
        <w:rPr>
          <w:lang w:val="es-UY"/>
        </w:rPr>
        <w:t xml:space="preserve"> </w:t>
      </w:r>
      <w:proofErr w:type="spellStart"/>
      <w:r w:rsidRPr="009C3A5E">
        <w:rPr>
          <w:lang w:val="es-UY"/>
        </w:rPr>
        <w:t>Association</w:t>
      </w:r>
      <w:proofErr w:type="spellEnd"/>
      <w:r w:rsidRPr="009C3A5E">
        <w:rPr>
          <w:lang w:val="es-UY"/>
        </w:rPr>
        <w:t xml:space="preserve"> (“</w:t>
      </w:r>
      <w:proofErr w:type="spellStart"/>
      <w:r w:rsidRPr="009C3A5E">
        <w:rPr>
          <w:bCs/>
          <w:lang w:val="es-UY"/>
        </w:rPr>
        <w:t>Améfrica</w:t>
      </w:r>
      <w:proofErr w:type="spellEnd"/>
      <w:r w:rsidRPr="009C3A5E">
        <w:rPr>
          <w:bCs/>
          <w:lang w:val="es-UY"/>
        </w:rPr>
        <w:t xml:space="preserve"> Ladina: Vinculando mundos y saberes, tejiendo esperanzas”</w:t>
      </w:r>
      <w:r w:rsidRPr="009C3A5E">
        <w:rPr>
          <w:lang w:val="es-UY"/>
        </w:rPr>
        <w:t>)</w:t>
      </w:r>
      <w:r w:rsidRPr="009C3A5E">
        <w:t xml:space="preserve">, entre 13 y 16 de </w:t>
      </w:r>
      <w:r w:rsidR="006D6284" w:rsidRPr="009C3A5E">
        <w:t>m</w:t>
      </w:r>
      <w:r w:rsidRPr="009C3A5E">
        <w:t xml:space="preserve">ayo de 2020. Panel: </w:t>
      </w:r>
      <w:r w:rsidRPr="009C3A5E">
        <w:rPr>
          <w:lang w:val="es-UY"/>
        </w:rPr>
        <w:t>Economía nacional, sectores y planificación</w:t>
      </w:r>
    </w:p>
    <w:p w14:paraId="0C867866" w14:textId="1F481029" w:rsidR="00C760B4" w:rsidRPr="009C3A5E" w:rsidRDefault="00D23233" w:rsidP="00C760B4">
      <w:pPr>
        <w:pStyle w:val="Prrafodelista"/>
        <w:numPr>
          <w:ilvl w:val="0"/>
          <w:numId w:val="10"/>
        </w:numPr>
        <w:jc w:val="both"/>
        <w:rPr>
          <w:lang w:val="es-UY"/>
        </w:rPr>
      </w:pPr>
      <w:proofErr w:type="spellStart"/>
      <w:r w:rsidRPr="009C3A5E">
        <w:rPr>
          <w:lang w:val="en-US"/>
        </w:rPr>
        <w:t>Comentarista</w:t>
      </w:r>
      <w:proofErr w:type="spellEnd"/>
      <w:r w:rsidRPr="009C3A5E">
        <w:rPr>
          <w:lang w:val="en-US"/>
        </w:rPr>
        <w:t xml:space="preserve"> </w:t>
      </w:r>
      <w:proofErr w:type="spellStart"/>
      <w:r w:rsidR="00C760B4" w:rsidRPr="009C3A5E">
        <w:rPr>
          <w:lang w:val="en-US"/>
        </w:rPr>
        <w:t>en</w:t>
      </w:r>
      <w:proofErr w:type="spellEnd"/>
      <w:r w:rsidR="00C760B4" w:rsidRPr="009C3A5E">
        <w:rPr>
          <w:lang w:val="en-US"/>
        </w:rPr>
        <w:t xml:space="preserve"> </w:t>
      </w:r>
      <w:r w:rsidR="00C760B4" w:rsidRPr="009C3A5E">
        <w:rPr>
          <w:lang w:val="es-UY"/>
        </w:rPr>
        <w:t>I Academia de Maestría LALICS/YSI- INET/</w:t>
      </w:r>
      <w:proofErr w:type="spellStart"/>
      <w:r w:rsidR="00C760B4" w:rsidRPr="009C3A5E">
        <w:rPr>
          <w:lang w:val="es-UY"/>
        </w:rPr>
        <w:t>UdelaR</w:t>
      </w:r>
      <w:proofErr w:type="spellEnd"/>
      <w:r w:rsidR="00C760B4" w:rsidRPr="009C3A5E">
        <w:rPr>
          <w:lang w:val="es-UY"/>
        </w:rPr>
        <w:t xml:space="preserve">: “Conocimiento e innovación para un desarrollo inclusivo y sustentable”. </w:t>
      </w:r>
      <w:r w:rsidR="00C760B4" w:rsidRPr="009C3A5E">
        <w:t>Red LALICS (Red Latinoamericana para el estudio de los Sistemas de Aprendizaje, Innovación y Construcción de Competencias),</w:t>
      </w:r>
      <w:r w:rsidR="00C760B4" w:rsidRPr="009C3A5E">
        <w:br/>
        <w:t xml:space="preserve">Young </w:t>
      </w:r>
      <w:proofErr w:type="spellStart"/>
      <w:r w:rsidR="00C760B4" w:rsidRPr="009C3A5E">
        <w:t>Scholar</w:t>
      </w:r>
      <w:proofErr w:type="spellEnd"/>
      <w:r w:rsidR="00C760B4" w:rsidRPr="009C3A5E">
        <w:t xml:space="preserve"> </w:t>
      </w:r>
      <w:proofErr w:type="spellStart"/>
      <w:r w:rsidR="00C760B4" w:rsidRPr="009C3A5E">
        <w:t>Initiative</w:t>
      </w:r>
      <w:proofErr w:type="spellEnd"/>
      <w:r w:rsidR="00C760B4" w:rsidRPr="009C3A5E">
        <w:t xml:space="preserve"> – </w:t>
      </w:r>
      <w:proofErr w:type="spellStart"/>
      <w:r w:rsidR="00C760B4" w:rsidRPr="009C3A5E">
        <w:t>Institute</w:t>
      </w:r>
      <w:proofErr w:type="spellEnd"/>
      <w:r w:rsidR="00C760B4" w:rsidRPr="009C3A5E">
        <w:t xml:space="preserve"> </w:t>
      </w:r>
      <w:proofErr w:type="spellStart"/>
      <w:r w:rsidR="00C760B4" w:rsidRPr="009C3A5E">
        <w:t>for</w:t>
      </w:r>
      <w:proofErr w:type="spellEnd"/>
      <w:r w:rsidR="00C760B4" w:rsidRPr="009C3A5E">
        <w:t xml:space="preserve"> New </w:t>
      </w:r>
      <w:proofErr w:type="spellStart"/>
      <w:r w:rsidR="00C760B4" w:rsidRPr="009C3A5E">
        <w:t>Economic</w:t>
      </w:r>
      <w:proofErr w:type="spellEnd"/>
      <w:r w:rsidR="00C760B4" w:rsidRPr="009C3A5E">
        <w:t xml:space="preserve"> </w:t>
      </w:r>
      <w:proofErr w:type="spellStart"/>
      <w:r w:rsidR="00C760B4" w:rsidRPr="009C3A5E">
        <w:t>Thinking</w:t>
      </w:r>
      <w:proofErr w:type="spellEnd"/>
      <w:r w:rsidR="00C760B4" w:rsidRPr="009C3A5E">
        <w:t xml:space="preserve"> (YSI-INET) y Comisión Sectorial de Investigación Científica de la Universidad de la República (CSIC-</w:t>
      </w:r>
      <w:proofErr w:type="spellStart"/>
      <w:r w:rsidR="00C760B4" w:rsidRPr="009C3A5E">
        <w:t>UdelaR</w:t>
      </w:r>
      <w:proofErr w:type="spellEnd"/>
      <w:r w:rsidR="00C760B4" w:rsidRPr="009C3A5E">
        <w:t>).</w:t>
      </w:r>
    </w:p>
    <w:p w14:paraId="2F182BFA" w14:textId="041DCD9C" w:rsidR="006D6284" w:rsidRPr="009C3A5E" w:rsidRDefault="0078141C" w:rsidP="009B3D9E">
      <w:pPr>
        <w:pStyle w:val="Prrafodelista"/>
        <w:numPr>
          <w:ilvl w:val="0"/>
          <w:numId w:val="10"/>
        </w:numPr>
        <w:jc w:val="both"/>
        <w:rPr>
          <w:lang w:val="en-US"/>
        </w:rPr>
      </w:pPr>
      <w:r w:rsidRPr="009C3A5E">
        <w:rPr>
          <w:lang w:val="es-UY"/>
        </w:rPr>
        <w:t xml:space="preserve">Expositora en </w:t>
      </w:r>
      <w:r w:rsidR="006D6284" w:rsidRPr="009C3A5E">
        <w:rPr>
          <w:lang w:val="es-UY"/>
        </w:rPr>
        <w:t xml:space="preserve">Anual Meeting of </w:t>
      </w:r>
      <w:proofErr w:type="spellStart"/>
      <w:r w:rsidR="006D6284" w:rsidRPr="009C3A5E">
        <w:rPr>
          <w:lang w:val="es-UY"/>
        </w:rPr>
        <w:t>Society</w:t>
      </w:r>
      <w:proofErr w:type="spellEnd"/>
      <w:r w:rsidR="006D6284" w:rsidRPr="009C3A5E">
        <w:rPr>
          <w:lang w:val="es-UY"/>
        </w:rPr>
        <w:t xml:space="preserve"> </w:t>
      </w:r>
      <w:proofErr w:type="spellStart"/>
      <w:r w:rsidR="006D6284" w:rsidRPr="009C3A5E">
        <w:rPr>
          <w:lang w:val="es-UY"/>
        </w:rPr>
        <w:t>for</w:t>
      </w:r>
      <w:proofErr w:type="spellEnd"/>
      <w:r w:rsidR="006D6284" w:rsidRPr="009C3A5E">
        <w:rPr>
          <w:lang w:val="es-UY"/>
        </w:rPr>
        <w:t xml:space="preserve"> Social </w:t>
      </w:r>
      <w:proofErr w:type="spellStart"/>
      <w:r w:rsidR="006D6284" w:rsidRPr="009C3A5E">
        <w:rPr>
          <w:lang w:val="es-UY"/>
        </w:rPr>
        <w:t>Studies</w:t>
      </w:r>
      <w:proofErr w:type="spellEnd"/>
      <w:r w:rsidR="006D6284" w:rsidRPr="009C3A5E">
        <w:rPr>
          <w:lang w:val="es-UY"/>
        </w:rPr>
        <w:t xml:space="preserve"> of </w:t>
      </w:r>
      <w:proofErr w:type="spellStart"/>
      <w:r w:rsidR="006D6284" w:rsidRPr="009C3A5E">
        <w:rPr>
          <w:lang w:val="es-UY"/>
        </w:rPr>
        <w:t>Science</w:t>
      </w:r>
      <w:proofErr w:type="spellEnd"/>
      <w:r w:rsidR="006D6284" w:rsidRPr="009C3A5E">
        <w:rPr>
          <w:lang w:val="es-UY"/>
        </w:rPr>
        <w:t xml:space="preserve"> (</w:t>
      </w:r>
      <w:proofErr w:type="spellStart"/>
      <w:r w:rsidR="006D6284" w:rsidRPr="009C3A5E">
        <w:rPr>
          <w:lang w:val="es-UY"/>
        </w:rPr>
        <w:t>Innovations</w:t>
      </w:r>
      <w:proofErr w:type="spellEnd"/>
      <w:r w:rsidR="006D6284" w:rsidRPr="009C3A5E">
        <w:rPr>
          <w:lang w:val="es-UY"/>
        </w:rPr>
        <w:t xml:space="preserve">, </w:t>
      </w:r>
      <w:proofErr w:type="spellStart"/>
      <w:r w:rsidR="006D6284" w:rsidRPr="009C3A5E">
        <w:rPr>
          <w:lang w:val="es-UY"/>
        </w:rPr>
        <w:t>Interruptions</w:t>
      </w:r>
      <w:proofErr w:type="spellEnd"/>
      <w:r w:rsidR="006D6284" w:rsidRPr="009C3A5E">
        <w:rPr>
          <w:lang w:val="es-UY"/>
        </w:rPr>
        <w:t xml:space="preserve">, </w:t>
      </w:r>
      <w:proofErr w:type="spellStart"/>
      <w:r w:rsidR="006D6284" w:rsidRPr="009C3A5E">
        <w:rPr>
          <w:lang w:val="es-UY"/>
        </w:rPr>
        <w:t>Regenerations</w:t>
      </w:r>
      <w:proofErr w:type="spellEnd"/>
      <w:r w:rsidR="006D6284" w:rsidRPr="009C3A5E">
        <w:rPr>
          <w:lang w:val="es-UY"/>
        </w:rPr>
        <w:t>)</w:t>
      </w:r>
      <w:r w:rsidRPr="009C3A5E">
        <w:t xml:space="preserve">, </w:t>
      </w:r>
      <w:r w:rsidR="006D6284" w:rsidRPr="009C3A5E">
        <w:t>Nueva Orleans, Estados Unidos</w:t>
      </w:r>
      <w:r w:rsidRPr="009C3A5E">
        <w:t xml:space="preserve">, entre </w:t>
      </w:r>
      <w:r w:rsidR="006D6284" w:rsidRPr="009C3A5E">
        <w:t xml:space="preserve">4 </w:t>
      </w:r>
      <w:r w:rsidRPr="009C3A5E">
        <w:t xml:space="preserve">y </w:t>
      </w:r>
      <w:r w:rsidR="006D6284" w:rsidRPr="009C3A5E">
        <w:t xml:space="preserve">7 de setiembre de 2019. </w:t>
      </w:r>
      <w:r w:rsidR="006D6284" w:rsidRPr="009C3A5E">
        <w:rPr>
          <w:lang w:val="en-US"/>
        </w:rPr>
        <w:t xml:space="preserve">Panel: </w:t>
      </w:r>
      <w:r w:rsidRPr="009C3A5E">
        <w:rPr>
          <w:lang w:val="en-US"/>
        </w:rPr>
        <w:t xml:space="preserve"> </w:t>
      </w:r>
      <w:r w:rsidR="006D6284" w:rsidRPr="009C3A5E">
        <w:rPr>
          <w:iCs/>
          <w:lang w:val="en-US"/>
        </w:rPr>
        <w:t>Evaluation of academic science and scientists: perspectives from Latin America.</w:t>
      </w:r>
    </w:p>
    <w:p w14:paraId="6241CD1F" w14:textId="64FBC50A" w:rsidR="00830255" w:rsidRPr="009C3A5E" w:rsidRDefault="00830255">
      <w:pPr>
        <w:pStyle w:val="Prrafodelista"/>
        <w:numPr>
          <w:ilvl w:val="0"/>
          <w:numId w:val="10"/>
        </w:numPr>
        <w:jc w:val="both"/>
        <w:rPr>
          <w:i/>
        </w:rPr>
      </w:pPr>
      <w:r w:rsidRPr="009C3A5E">
        <w:t xml:space="preserve">Expositora en VI Congreso Uruguayo de Ciencia Política, Montevideo, Uruguay, entre 10 y 12 de </w:t>
      </w:r>
      <w:r w:rsidR="006D6284" w:rsidRPr="009C3A5E">
        <w:t>julio</w:t>
      </w:r>
      <w:r w:rsidRPr="009C3A5E">
        <w:t xml:space="preserve"> de 2019.</w:t>
      </w:r>
    </w:p>
    <w:p w14:paraId="083A12EB" w14:textId="36FA4680" w:rsidR="00FB74B4" w:rsidRPr="009C3A5E" w:rsidRDefault="00FB74B4">
      <w:pPr>
        <w:pStyle w:val="Prrafodelista"/>
        <w:numPr>
          <w:ilvl w:val="0"/>
          <w:numId w:val="10"/>
        </w:numPr>
        <w:jc w:val="both"/>
        <w:rPr>
          <w:i/>
        </w:rPr>
      </w:pPr>
      <w:r w:rsidRPr="009C3A5E">
        <w:t xml:space="preserve">Expositora en XII Jornadas Latinoamérica de Estudios Sociales de la Ciencia y la Tecnología. Santiago de Chile, Chile entre el 18 y 20 de </w:t>
      </w:r>
      <w:r w:rsidR="006D6284" w:rsidRPr="009C3A5E">
        <w:t>julio</w:t>
      </w:r>
      <w:r w:rsidRPr="009C3A5E">
        <w:t xml:space="preserve"> de 2018.</w:t>
      </w:r>
    </w:p>
    <w:p w14:paraId="06ADDC67" w14:textId="5DC5FFB0" w:rsidR="00FB74B4" w:rsidRPr="009C3A5E" w:rsidRDefault="00FB74B4">
      <w:pPr>
        <w:pStyle w:val="Prrafodelista"/>
        <w:numPr>
          <w:ilvl w:val="0"/>
          <w:numId w:val="10"/>
        </w:numPr>
        <w:jc w:val="both"/>
        <w:rPr>
          <w:i/>
        </w:rPr>
      </w:pPr>
      <w:r w:rsidRPr="009C3A5E">
        <w:t xml:space="preserve">Expositora en </w:t>
      </w:r>
      <w:proofErr w:type="spellStart"/>
      <w:r w:rsidRPr="009C3A5E">
        <w:rPr>
          <w:lang w:val="es-UY"/>
        </w:rPr>
        <w:t>Latin</w:t>
      </w:r>
      <w:proofErr w:type="spellEnd"/>
      <w:r w:rsidRPr="009C3A5E">
        <w:rPr>
          <w:lang w:val="es-UY"/>
        </w:rPr>
        <w:t xml:space="preserve"> American </w:t>
      </w:r>
      <w:proofErr w:type="spellStart"/>
      <w:r w:rsidRPr="009C3A5E">
        <w:rPr>
          <w:lang w:val="es-UY"/>
        </w:rPr>
        <w:t>Studies</w:t>
      </w:r>
      <w:proofErr w:type="spellEnd"/>
      <w:r w:rsidRPr="009C3A5E">
        <w:rPr>
          <w:lang w:val="es-UY"/>
        </w:rPr>
        <w:t xml:space="preserve"> </w:t>
      </w:r>
      <w:proofErr w:type="spellStart"/>
      <w:r w:rsidRPr="009C3A5E">
        <w:rPr>
          <w:lang w:val="es-UY"/>
        </w:rPr>
        <w:t>Association</w:t>
      </w:r>
      <w:proofErr w:type="spellEnd"/>
      <w:r w:rsidRPr="009C3A5E">
        <w:rPr>
          <w:lang w:val="es-UY"/>
        </w:rPr>
        <w:t xml:space="preserve"> (LASA) denominado </w:t>
      </w:r>
      <w:proofErr w:type="spellStart"/>
      <w:r w:rsidRPr="009C3A5E">
        <w:rPr>
          <w:i/>
          <w:lang w:val="es-UY"/>
        </w:rPr>
        <w:t>Latin</w:t>
      </w:r>
      <w:proofErr w:type="spellEnd"/>
      <w:r w:rsidRPr="009C3A5E">
        <w:rPr>
          <w:i/>
          <w:lang w:val="es-UY"/>
        </w:rPr>
        <w:t xml:space="preserve"> American </w:t>
      </w:r>
      <w:proofErr w:type="spellStart"/>
      <w:r w:rsidRPr="009C3A5E">
        <w:rPr>
          <w:i/>
          <w:lang w:val="es-UY"/>
        </w:rPr>
        <w:t>Studies</w:t>
      </w:r>
      <w:proofErr w:type="spellEnd"/>
      <w:r w:rsidRPr="009C3A5E">
        <w:rPr>
          <w:i/>
          <w:lang w:val="es-UY"/>
        </w:rPr>
        <w:t xml:space="preserve"> in a </w:t>
      </w:r>
      <w:proofErr w:type="spellStart"/>
      <w:r w:rsidRPr="009C3A5E">
        <w:rPr>
          <w:i/>
          <w:lang w:val="es-UY"/>
        </w:rPr>
        <w:t>Globalized</w:t>
      </w:r>
      <w:proofErr w:type="spellEnd"/>
      <w:r w:rsidRPr="009C3A5E">
        <w:rPr>
          <w:i/>
          <w:lang w:val="es-UY"/>
        </w:rPr>
        <w:t xml:space="preserve"> </w:t>
      </w:r>
      <w:proofErr w:type="spellStart"/>
      <w:r w:rsidRPr="009C3A5E">
        <w:rPr>
          <w:i/>
          <w:lang w:val="es-UY"/>
        </w:rPr>
        <w:t>World</w:t>
      </w:r>
      <w:proofErr w:type="spellEnd"/>
      <w:r w:rsidRPr="009C3A5E">
        <w:rPr>
          <w:lang w:val="es-UY"/>
        </w:rPr>
        <w:t xml:space="preserve">. Barcelona, España, entre el 23 y 26 </w:t>
      </w:r>
      <w:r w:rsidR="006D6284" w:rsidRPr="009C3A5E">
        <w:rPr>
          <w:lang w:val="es-UY"/>
        </w:rPr>
        <w:t>mayo</w:t>
      </w:r>
      <w:r w:rsidRPr="009C3A5E">
        <w:rPr>
          <w:lang w:val="es-UY"/>
        </w:rPr>
        <w:t xml:space="preserve"> de 2018.</w:t>
      </w:r>
    </w:p>
    <w:p w14:paraId="5E891A5E" w14:textId="77777777" w:rsidR="003F1319" w:rsidRPr="009C3A5E" w:rsidRDefault="00727C95">
      <w:pPr>
        <w:pStyle w:val="Prrafodelista"/>
        <w:numPr>
          <w:ilvl w:val="0"/>
          <w:numId w:val="10"/>
        </w:numPr>
        <w:jc w:val="both"/>
        <w:rPr>
          <w:i/>
        </w:rPr>
      </w:pPr>
      <w:r w:rsidRPr="009C3A5E">
        <w:t>Expositora en el XIII Congreso de la Sociedad Argentina de Análisis Político “</w:t>
      </w:r>
      <w:r w:rsidRPr="009C3A5E">
        <w:rPr>
          <w:i/>
        </w:rPr>
        <w:t>La política en entredicho, volatilidad global, desigualdades persistentes y gobernabilidad democrática”</w:t>
      </w:r>
      <w:r w:rsidRPr="009C3A5E">
        <w:t>. Universidad Torcuato di Tella, Buenos Aires-Argentina del 2 al 5 de agosto de 2017.</w:t>
      </w:r>
    </w:p>
    <w:p w14:paraId="5478891F" w14:textId="77777777" w:rsidR="003F1319" w:rsidRPr="009C3A5E" w:rsidRDefault="00727C95">
      <w:pPr>
        <w:pStyle w:val="Prrafodelista"/>
        <w:numPr>
          <w:ilvl w:val="0"/>
          <w:numId w:val="10"/>
        </w:numPr>
        <w:jc w:val="both"/>
        <w:rPr>
          <w:i/>
        </w:rPr>
      </w:pPr>
      <w:r w:rsidRPr="009C3A5E">
        <w:t>Expositora en el XII Congreso Nacional y V Congreso Internacional sobre Democracia organizado por la Facultad de Ciencia Política y Relaciones Internacionales de la Universidad de Nacional de Rosario “</w:t>
      </w:r>
      <w:r w:rsidRPr="009C3A5E">
        <w:rPr>
          <w:i/>
        </w:rPr>
        <w:t>La democracia por venir. Elecciones, nuevos sujetos políticos, desigualdades, globalización</w:t>
      </w:r>
      <w:r w:rsidRPr="009C3A5E">
        <w:t>” Rosario- Argentina del 12 al 15 de setiembre de 2016.</w:t>
      </w:r>
    </w:p>
    <w:p w14:paraId="39036062" w14:textId="77777777" w:rsidR="003F1319" w:rsidRPr="009C3A5E" w:rsidRDefault="00727C95">
      <w:pPr>
        <w:pStyle w:val="Prrafodelista"/>
        <w:numPr>
          <w:ilvl w:val="0"/>
          <w:numId w:val="10"/>
        </w:numPr>
        <w:jc w:val="both"/>
        <w:rPr>
          <w:i/>
        </w:rPr>
      </w:pPr>
      <w:r w:rsidRPr="009C3A5E">
        <w:t>Expositora en las Cuartas Jornadas de Investigación del Archivo General de la Universidad de la República “</w:t>
      </w:r>
      <w:r w:rsidRPr="009C3A5E">
        <w:rPr>
          <w:i/>
        </w:rPr>
        <w:t>Ciencia, educación y desarrollo en América Latina: Aproximaciones desde la historia intelectual</w:t>
      </w:r>
      <w:r w:rsidRPr="009C3A5E">
        <w:t xml:space="preserve">” desarrolladas entre el 29 y 30 de Octubre de 2015 en Montevideo. </w:t>
      </w:r>
    </w:p>
    <w:p w14:paraId="25A2808E" w14:textId="77777777" w:rsidR="003F1319" w:rsidRPr="009C3A5E" w:rsidRDefault="00727C95">
      <w:pPr>
        <w:pStyle w:val="Prrafodelista"/>
        <w:numPr>
          <w:ilvl w:val="0"/>
          <w:numId w:val="10"/>
        </w:numPr>
        <w:jc w:val="both"/>
        <w:rPr>
          <w:b/>
          <w:i/>
        </w:rPr>
      </w:pPr>
      <w:r w:rsidRPr="009C3A5E">
        <w:t xml:space="preserve">Expositora en el II Seminario-Taller </w:t>
      </w:r>
      <w:r w:rsidRPr="009C3A5E">
        <w:rPr>
          <w:i/>
        </w:rPr>
        <w:t xml:space="preserve">La Educación Superior en el ámbito regional del MERCOSUR: Alcances y perspectivas en la Globalización-Internacionalización </w:t>
      </w:r>
      <w:r w:rsidR="00830255" w:rsidRPr="009C3A5E">
        <w:t xml:space="preserve">organizada por el Núcleo </w:t>
      </w:r>
      <w:r w:rsidRPr="009C3A5E">
        <w:t>de Estudios e Investigaciones en Educación Superior (NEIES) del Sector Educativo del MERCOSUR. 11 de Agosto de 2015, Facultad de Ciencias Sociales-Universidad de la República.</w:t>
      </w:r>
    </w:p>
    <w:p w14:paraId="17BCA77A" w14:textId="77777777" w:rsidR="003F1319" w:rsidRPr="009C3A5E" w:rsidRDefault="00727C95">
      <w:pPr>
        <w:pStyle w:val="Prrafodelista"/>
        <w:numPr>
          <w:ilvl w:val="0"/>
          <w:numId w:val="6"/>
        </w:numPr>
        <w:jc w:val="both"/>
      </w:pPr>
      <w:r w:rsidRPr="009C3A5E">
        <w:t xml:space="preserve">Expositora en el V Congreso Uruguayo de Ciencia Política </w:t>
      </w:r>
      <w:r w:rsidRPr="009C3A5E">
        <w:rPr>
          <w:i/>
          <w:iCs/>
        </w:rPr>
        <w:t>¿Qué Ciencia Política para qué democracia?</w:t>
      </w:r>
      <w:r w:rsidRPr="009C3A5E">
        <w:t xml:space="preserve"> organizado por la Asociación Uruguaya de Ciencia Política en la ciudad de Montevideo entre el 7 y 10 de Octubre de 2014 en Montevideo, Uruguay.</w:t>
      </w:r>
    </w:p>
    <w:p w14:paraId="1C2A8BBD" w14:textId="77777777" w:rsidR="003F1319" w:rsidRPr="009C3A5E" w:rsidRDefault="00727C95">
      <w:pPr>
        <w:pStyle w:val="Prrafodelista"/>
        <w:numPr>
          <w:ilvl w:val="0"/>
          <w:numId w:val="6"/>
        </w:numPr>
        <w:jc w:val="both"/>
      </w:pPr>
      <w:r w:rsidRPr="009C3A5E">
        <w:lastRenderedPageBreak/>
        <w:t xml:space="preserve">Expositora en las V Jornadas de Debates Actuales de la Teoría Política Contemporánea. 8 y 9 de </w:t>
      </w:r>
      <w:proofErr w:type="gramStart"/>
      <w:r w:rsidRPr="009C3A5E">
        <w:t>Agosto</w:t>
      </w:r>
      <w:proofErr w:type="gramEnd"/>
      <w:r w:rsidRPr="009C3A5E">
        <w:t xml:space="preserve"> de 2014. Facultad de Ciencias Sociales-Universidad de Buenos Aires. Buenos Aires, Argentina. </w:t>
      </w:r>
    </w:p>
    <w:p w14:paraId="65ED87F3" w14:textId="77777777" w:rsidR="003F1319" w:rsidRPr="009C3A5E" w:rsidRDefault="00727C95">
      <w:pPr>
        <w:pStyle w:val="Prrafodelista"/>
        <w:suppressAutoHyphens w:val="0"/>
        <w:spacing w:after="75" w:line="270" w:lineRule="atLeast"/>
        <w:ind w:left="1397"/>
        <w:jc w:val="both"/>
        <w:outlineLvl w:val="1"/>
      </w:pPr>
      <w:r w:rsidRPr="009C3A5E">
        <w:rPr>
          <w:bCs/>
          <w:color w:val="000000"/>
          <w:lang w:eastAsia="es-ES"/>
        </w:rPr>
        <w:t>ISSN-2313-9609.</w:t>
      </w:r>
    </w:p>
    <w:p w14:paraId="7C27A118" w14:textId="77777777" w:rsidR="003F1319" w:rsidRPr="009C3A5E" w:rsidRDefault="00727C95">
      <w:pPr>
        <w:pStyle w:val="Prrafodelista"/>
        <w:numPr>
          <w:ilvl w:val="0"/>
          <w:numId w:val="6"/>
        </w:numPr>
        <w:jc w:val="both"/>
      </w:pPr>
      <w:r w:rsidRPr="009C3A5E">
        <w:t xml:space="preserve">Expositora en las VII  </w:t>
      </w:r>
      <w:r w:rsidRPr="009C3A5E">
        <w:rPr>
          <w:i/>
        </w:rPr>
        <w:t>Jornadas de Jóvenes Investigadores del Instituto de Investigaciones</w:t>
      </w:r>
      <w:r w:rsidRPr="009C3A5E">
        <w:t xml:space="preserve"> Gino </w:t>
      </w:r>
      <w:proofErr w:type="spellStart"/>
      <w:r w:rsidRPr="009C3A5E">
        <w:t>Germani</w:t>
      </w:r>
      <w:proofErr w:type="spellEnd"/>
      <w:r w:rsidRPr="009C3A5E">
        <w:t xml:space="preserve"> (Facultad de Ciencias Sociales- Universidad de Buenos Aires, Consejo Latinoamericano de Ciencias Sociales -CLACSO) 6, 7 y 8 de Noviembre de 2013.</w:t>
      </w:r>
    </w:p>
    <w:p w14:paraId="380DD969" w14:textId="77777777" w:rsidR="003F1319" w:rsidRPr="009C3A5E" w:rsidRDefault="00727C95">
      <w:pPr>
        <w:pStyle w:val="Prrafodelista"/>
        <w:numPr>
          <w:ilvl w:val="0"/>
          <w:numId w:val="6"/>
        </w:numPr>
        <w:jc w:val="both"/>
      </w:pPr>
      <w:r w:rsidRPr="009C3A5E">
        <w:t xml:space="preserve">Expositora en las XII Jornadas de Investigación de la Facultad de Ciencias Sociales. </w:t>
      </w:r>
      <w:r w:rsidRPr="009C3A5E">
        <w:rPr>
          <w:i/>
        </w:rPr>
        <w:t xml:space="preserve">Derechos Humanos en el Uruguay del siglo XXI: libertades, diversidad y justicia. </w:t>
      </w:r>
      <w:r w:rsidRPr="009C3A5E">
        <w:t xml:space="preserve">16-18 de </w:t>
      </w:r>
      <w:proofErr w:type="gramStart"/>
      <w:r w:rsidRPr="009C3A5E">
        <w:t>Setiembre</w:t>
      </w:r>
      <w:proofErr w:type="gramEnd"/>
      <w:r w:rsidRPr="009C3A5E">
        <w:t xml:space="preserve"> de 2013. Montevideo, Uruguay. </w:t>
      </w:r>
    </w:p>
    <w:p w14:paraId="68B4F846" w14:textId="77777777" w:rsidR="003F1319" w:rsidRPr="009C3A5E" w:rsidRDefault="00727C95">
      <w:pPr>
        <w:pStyle w:val="Prrafodelista"/>
        <w:numPr>
          <w:ilvl w:val="0"/>
          <w:numId w:val="6"/>
        </w:numPr>
        <w:jc w:val="both"/>
      </w:pPr>
      <w:r w:rsidRPr="009C3A5E">
        <w:t xml:space="preserve">Expositora en calidad de Estudiante en el XI Congreso Nacional de Ciencia Política. </w:t>
      </w:r>
      <w:r w:rsidRPr="009C3A5E">
        <w:rPr>
          <w:i/>
        </w:rPr>
        <w:t xml:space="preserve">La política en movimiento: Estados, democracia y diversidades regionales. </w:t>
      </w:r>
      <w:r w:rsidRPr="009C3A5E">
        <w:t xml:space="preserve">17-20 de </w:t>
      </w:r>
      <w:proofErr w:type="gramStart"/>
      <w:r w:rsidRPr="009C3A5E">
        <w:t>Julio</w:t>
      </w:r>
      <w:proofErr w:type="gramEnd"/>
      <w:r w:rsidRPr="009C3A5E">
        <w:t xml:space="preserve"> de 2013 realizada en Universidad Nacional de Entre Ríos (Argentina) y organizado por la Sociedad Argentina de Análisis Político.</w:t>
      </w:r>
    </w:p>
    <w:p w14:paraId="5D146887" w14:textId="77777777" w:rsidR="003F1319" w:rsidRPr="009C3A5E" w:rsidRDefault="00727C95">
      <w:pPr>
        <w:pStyle w:val="Prrafodelista"/>
        <w:numPr>
          <w:ilvl w:val="0"/>
          <w:numId w:val="6"/>
        </w:numPr>
        <w:jc w:val="both"/>
      </w:pPr>
      <w:r w:rsidRPr="009C3A5E">
        <w:t xml:space="preserve">Participante, en calidad de ponente, en el seminario </w:t>
      </w:r>
      <w:r w:rsidRPr="009C3A5E">
        <w:rPr>
          <w:i/>
        </w:rPr>
        <w:t xml:space="preserve">Ciencias Sociales, producción de saber y pensamiento “radical” contemporáneo, </w:t>
      </w:r>
      <w:r w:rsidRPr="009C3A5E">
        <w:t>organizado por el Instituto de Ciencia Política y la Facultad de Ciencias Sociales.30 de Noviembre de 2012.</w:t>
      </w:r>
    </w:p>
    <w:p w14:paraId="52E56223" w14:textId="77777777" w:rsidR="003F1319" w:rsidRPr="009C3A5E" w:rsidRDefault="003F1319">
      <w:pPr>
        <w:pStyle w:val="Prrafodelista"/>
        <w:jc w:val="both"/>
      </w:pPr>
    </w:p>
    <w:p w14:paraId="308A66BB" w14:textId="77777777" w:rsidR="003F1319" w:rsidRPr="009C3A5E" w:rsidRDefault="00727C95" w:rsidP="00B50799">
      <w:pPr>
        <w:jc w:val="both"/>
      </w:pPr>
      <w:r w:rsidRPr="00B50799">
        <w:rPr>
          <w:b/>
          <w:i/>
          <w:u w:val="single"/>
        </w:rPr>
        <w:t>Asistencia a congresos y jornadas de investigación:</w:t>
      </w:r>
    </w:p>
    <w:p w14:paraId="07547A01" w14:textId="77777777" w:rsidR="003F1319" w:rsidRPr="009C3A5E" w:rsidRDefault="003F1319">
      <w:pPr>
        <w:pStyle w:val="Prrafodelista"/>
        <w:jc w:val="both"/>
        <w:rPr>
          <w:b/>
          <w:i/>
          <w:u w:val="single"/>
        </w:rPr>
      </w:pPr>
    </w:p>
    <w:p w14:paraId="7CC2AA59" w14:textId="77777777" w:rsidR="007F7BF4" w:rsidRDefault="007F7BF4" w:rsidP="007F7BF4">
      <w:pPr>
        <w:pStyle w:val="Prrafodelista"/>
        <w:numPr>
          <w:ilvl w:val="0"/>
          <w:numId w:val="7"/>
        </w:numPr>
        <w:jc w:val="both"/>
        <w:rPr>
          <w:lang w:val="es-UY"/>
        </w:rPr>
      </w:pPr>
      <w:bookmarkStart w:id="0" w:name="__DdeLink__2550_612523394"/>
      <w:bookmarkEnd w:id="0"/>
      <w:r>
        <w:rPr>
          <w:lang w:val="es-UY"/>
        </w:rPr>
        <w:t xml:space="preserve">(Congreso Virtual) Expositora en </w:t>
      </w:r>
      <w:proofErr w:type="spellStart"/>
      <w:r>
        <w:rPr>
          <w:lang w:val="es-UY"/>
        </w:rPr>
        <w:t>Annual</w:t>
      </w:r>
      <w:proofErr w:type="spellEnd"/>
      <w:r>
        <w:rPr>
          <w:lang w:val="es-UY"/>
        </w:rPr>
        <w:t xml:space="preserve"> Meeting de la </w:t>
      </w:r>
      <w:proofErr w:type="spellStart"/>
      <w:r w:rsidRPr="009B78CF">
        <w:t>Society</w:t>
      </w:r>
      <w:proofErr w:type="spellEnd"/>
      <w:r>
        <w:t xml:space="preserve"> </w:t>
      </w:r>
      <w:proofErr w:type="spellStart"/>
      <w:r>
        <w:t>for</w:t>
      </w:r>
      <w:proofErr w:type="spellEnd"/>
      <w:r>
        <w:t xml:space="preserve"> Social </w:t>
      </w:r>
      <w:proofErr w:type="spellStart"/>
      <w:r>
        <w:t>Studies</w:t>
      </w:r>
      <w:proofErr w:type="spellEnd"/>
      <w:r>
        <w:t xml:space="preserve"> of </w:t>
      </w:r>
      <w:proofErr w:type="spellStart"/>
      <w:r>
        <w:t>Science</w:t>
      </w:r>
      <w:proofErr w:type="spellEnd"/>
      <w:r>
        <w:t xml:space="preserve"> (“</w:t>
      </w:r>
      <w:proofErr w:type="spellStart"/>
      <w:r w:rsidRPr="009B78CF">
        <w:t>Practices</w:t>
      </w:r>
      <w:proofErr w:type="spellEnd"/>
      <w:r w:rsidRPr="009B78CF">
        <w:t xml:space="preserve"> and </w:t>
      </w:r>
      <w:proofErr w:type="spellStart"/>
      <w:r w:rsidRPr="009B78CF">
        <w:t>Methods</w:t>
      </w:r>
      <w:proofErr w:type="spellEnd"/>
      <w:r w:rsidRPr="009B78CF">
        <w:t xml:space="preserve"> in </w:t>
      </w:r>
      <w:proofErr w:type="spellStart"/>
      <w:r w:rsidRPr="009B78CF">
        <w:t>Unequal</w:t>
      </w:r>
      <w:proofErr w:type="spellEnd"/>
      <w:r w:rsidRPr="009B78CF">
        <w:t xml:space="preserve"> and </w:t>
      </w:r>
      <w:proofErr w:type="spellStart"/>
      <w:r w:rsidRPr="009B78CF">
        <w:t>Uncertain</w:t>
      </w:r>
      <w:proofErr w:type="spellEnd"/>
      <w:r w:rsidRPr="009B78CF">
        <w:t xml:space="preserve"> </w:t>
      </w:r>
      <w:proofErr w:type="spellStart"/>
      <w:r w:rsidRPr="009B78CF">
        <w:t>Worlds</w:t>
      </w:r>
      <w:proofErr w:type="spellEnd"/>
      <w:r>
        <w:t>”) entre 6 y 9 de octubre de 2021.</w:t>
      </w:r>
    </w:p>
    <w:p w14:paraId="530E0953" w14:textId="77777777" w:rsidR="007F7BF4" w:rsidRPr="009B78CF" w:rsidRDefault="007F7BF4" w:rsidP="007F7BF4">
      <w:pPr>
        <w:pStyle w:val="Prrafodelista"/>
        <w:numPr>
          <w:ilvl w:val="0"/>
          <w:numId w:val="7"/>
        </w:numPr>
        <w:jc w:val="both"/>
        <w:rPr>
          <w:lang w:val="es-UY"/>
        </w:rPr>
      </w:pPr>
      <w:r w:rsidRPr="009B78CF">
        <w:rPr>
          <w:lang w:val="es-UY"/>
        </w:rPr>
        <w:t xml:space="preserve">(Congreso Virtual) Moderadora y coordinadora de Panel </w:t>
      </w:r>
      <w:proofErr w:type="spellStart"/>
      <w:r w:rsidRPr="009B78CF">
        <w:rPr>
          <w:lang w:val="es-UY"/>
        </w:rPr>
        <w:t>Building</w:t>
      </w:r>
      <w:proofErr w:type="spellEnd"/>
      <w:r w:rsidRPr="009B78CF">
        <w:rPr>
          <w:lang w:val="es-UY"/>
        </w:rPr>
        <w:t xml:space="preserve"> </w:t>
      </w:r>
      <w:proofErr w:type="spellStart"/>
      <w:r w:rsidRPr="009B78CF">
        <w:rPr>
          <w:lang w:val="es-UY"/>
        </w:rPr>
        <w:t>situated</w:t>
      </w:r>
      <w:proofErr w:type="spellEnd"/>
      <w:r w:rsidRPr="009B78CF">
        <w:rPr>
          <w:lang w:val="es-UY"/>
        </w:rPr>
        <w:t xml:space="preserve"> </w:t>
      </w:r>
      <w:proofErr w:type="spellStart"/>
      <w:r w:rsidRPr="009B78CF">
        <w:rPr>
          <w:lang w:val="es-UY"/>
        </w:rPr>
        <w:t>knowledge</w:t>
      </w:r>
      <w:proofErr w:type="spellEnd"/>
      <w:r w:rsidRPr="009B78CF">
        <w:rPr>
          <w:lang w:val="es-UY"/>
        </w:rPr>
        <w:t xml:space="preserve"> agendas: </w:t>
      </w:r>
      <w:proofErr w:type="spellStart"/>
      <w:r w:rsidRPr="009B78CF">
        <w:rPr>
          <w:lang w:val="es-UY"/>
        </w:rPr>
        <w:t>experiences</w:t>
      </w:r>
      <w:proofErr w:type="spellEnd"/>
      <w:r w:rsidRPr="009B78CF">
        <w:rPr>
          <w:lang w:val="es-UY"/>
        </w:rPr>
        <w:t xml:space="preserve"> </w:t>
      </w:r>
      <w:proofErr w:type="spellStart"/>
      <w:r w:rsidRPr="009B78CF">
        <w:rPr>
          <w:lang w:val="es-UY"/>
        </w:rPr>
        <w:t>from</w:t>
      </w:r>
      <w:proofErr w:type="spellEnd"/>
      <w:r w:rsidRPr="009B78CF">
        <w:rPr>
          <w:lang w:val="es-UY"/>
        </w:rPr>
        <w:t xml:space="preserve"> </w:t>
      </w:r>
      <w:proofErr w:type="spellStart"/>
      <w:r w:rsidRPr="009B78CF">
        <w:rPr>
          <w:lang w:val="es-UY"/>
        </w:rPr>
        <w:t>the</w:t>
      </w:r>
      <w:proofErr w:type="spellEnd"/>
      <w:r>
        <w:rPr>
          <w:lang w:val="es-UY"/>
        </w:rPr>
        <w:t xml:space="preserve"> </w:t>
      </w:r>
      <w:proofErr w:type="spellStart"/>
      <w:r w:rsidRPr="009B78CF">
        <w:rPr>
          <w:lang w:val="es-UY"/>
        </w:rPr>
        <w:t>University</w:t>
      </w:r>
      <w:proofErr w:type="spellEnd"/>
      <w:r w:rsidRPr="009B78CF">
        <w:rPr>
          <w:lang w:val="es-UY"/>
        </w:rPr>
        <w:t xml:space="preserve"> of </w:t>
      </w:r>
      <w:proofErr w:type="spellStart"/>
      <w:r w:rsidRPr="009B78CF">
        <w:rPr>
          <w:lang w:val="es-UY"/>
        </w:rPr>
        <w:t>the</w:t>
      </w:r>
      <w:proofErr w:type="spellEnd"/>
      <w:r w:rsidRPr="009B78CF">
        <w:rPr>
          <w:lang w:val="es-UY"/>
        </w:rPr>
        <w:t xml:space="preserve"> </w:t>
      </w:r>
      <w:proofErr w:type="spellStart"/>
      <w:r w:rsidRPr="009B78CF">
        <w:rPr>
          <w:lang w:val="es-UY"/>
        </w:rPr>
        <w:t>Republic</w:t>
      </w:r>
      <w:proofErr w:type="spellEnd"/>
      <w:r w:rsidRPr="009B78CF">
        <w:rPr>
          <w:lang w:val="es-UY"/>
        </w:rPr>
        <w:t xml:space="preserve"> in Uruguay</w:t>
      </w:r>
      <w:r>
        <w:rPr>
          <w:lang w:val="es-UY"/>
        </w:rPr>
        <w:t xml:space="preserve"> e</w:t>
      </w:r>
      <w:r w:rsidRPr="009B78CF">
        <w:rPr>
          <w:lang w:val="es-UY"/>
        </w:rPr>
        <w:t xml:space="preserve">n </w:t>
      </w:r>
      <w:proofErr w:type="spellStart"/>
      <w:r w:rsidRPr="009B78CF">
        <w:rPr>
          <w:lang w:val="es-UY"/>
        </w:rPr>
        <w:t>Annual</w:t>
      </w:r>
      <w:proofErr w:type="spellEnd"/>
      <w:r w:rsidRPr="009B78CF">
        <w:rPr>
          <w:lang w:val="es-UY"/>
        </w:rPr>
        <w:t xml:space="preserve"> Meeting de la </w:t>
      </w:r>
      <w:proofErr w:type="spellStart"/>
      <w:r w:rsidRPr="009B78CF">
        <w:t>Society</w:t>
      </w:r>
      <w:proofErr w:type="spellEnd"/>
      <w:r>
        <w:t xml:space="preserve"> </w:t>
      </w:r>
      <w:proofErr w:type="spellStart"/>
      <w:r>
        <w:t>for</w:t>
      </w:r>
      <w:proofErr w:type="spellEnd"/>
      <w:r>
        <w:t xml:space="preserve"> Social </w:t>
      </w:r>
      <w:proofErr w:type="spellStart"/>
      <w:r>
        <w:t>Studies</w:t>
      </w:r>
      <w:proofErr w:type="spellEnd"/>
      <w:r>
        <w:t xml:space="preserve"> of </w:t>
      </w:r>
      <w:proofErr w:type="spellStart"/>
      <w:r>
        <w:t>Science</w:t>
      </w:r>
      <w:proofErr w:type="spellEnd"/>
      <w:r>
        <w:t xml:space="preserve"> (“</w:t>
      </w:r>
      <w:proofErr w:type="spellStart"/>
      <w:r w:rsidRPr="009B78CF">
        <w:t>Practices</w:t>
      </w:r>
      <w:proofErr w:type="spellEnd"/>
      <w:r w:rsidRPr="009B78CF">
        <w:t xml:space="preserve"> and </w:t>
      </w:r>
      <w:proofErr w:type="spellStart"/>
      <w:r w:rsidRPr="009B78CF">
        <w:t>Methods</w:t>
      </w:r>
      <w:proofErr w:type="spellEnd"/>
      <w:r w:rsidRPr="009B78CF">
        <w:t xml:space="preserve"> in </w:t>
      </w:r>
      <w:proofErr w:type="spellStart"/>
      <w:r w:rsidRPr="009B78CF">
        <w:t>Unequal</w:t>
      </w:r>
      <w:proofErr w:type="spellEnd"/>
      <w:r w:rsidRPr="009B78CF">
        <w:t xml:space="preserve"> and </w:t>
      </w:r>
      <w:proofErr w:type="spellStart"/>
      <w:r w:rsidRPr="009B78CF">
        <w:t>Uncertain</w:t>
      </w:r>
      <w:proofErr w:type="spellEnd"/>
      <w:r w:rsidRPr="009B78CF">
        <w:t xml:space="preserve"> </w:t>
      </w:r>
      <w:proofErr w:type="spellStart"/>
      <w:r w:rsidRPr="009B78CF">
        <w:t>Worlds</w:t>
      </w:r>
      <w:proofErr w:type="spellEnd"/>
      <w:r>
        <w:t xml:space="preserve">”) entre 6 y 9 de octubre de 2021. </w:t>
      </w:r>
    </w:p>
    <w:p w14:paraId="5C888BB1" w14:textId="77777777" w:rsidR="007F7BF4" w:rsidRPr="009B78CF" w:rsidRDefault="007F7BF4" w:rsidP="007F7BF4">
      <w:pPr>
        <w:pStyle w:val="Prrafodelista"/>
        <w:numPr>
          <w:ilvl w:val="0"/>
          <w:numId w:val="7"/>
        </w:numPr>
        <w:jc w:val="both"/>
        <w:rPr>
          <w:lang w:val="es-UY"/>
        </w:rPr>
      </w:pPr>
      <w:r>
        <w:t xml:space="preserve">(Congreso Virtual) Expositora en Convengo de la </w:t>
      </w:r>
      <w:proofErr w:type="spellStart"/>
      <w:r w:rsidRPr="0048238B">
        <w:rPr>
          <w:bCs/>
        </w:rPr>
        <w:t>Società</w:t>
      </w:r>
      <w:proofErr w:type="spellEnd"/>
      <w:r w:rsidRPr="0048238B">
        <w:rPr>
          <w:bCs/>
        </w:rPr>
        <w:t xml:space="preserve"> Italiana di </w:t>
      </w:r>
      <w:proofErr w:type="spellStart"/>
      <w:r w:rsidRPr="0048238B">
        <w:rPr>
          <w:bCs/>
        </w:rPr>
        <w:t>Scienza</w:t>
      </w:r>
      <w:proofErr w:type="spellEnd"/>
      <w:r w:rsidRPr="0048238B">
        <w:rPr>
          <w:bCs/>
        </w:rPr>
        <w:t xml:space="preserve"> </w:t>
      </w:r>
      <w:proofErr w:type="spellStart"/>
      <w:r w:rsidRPr="0048238B">
        <w:rPr>
          <w:bCs/>
        </w:rPr>
        <w:t>Politica</w:t>
      </w:r>
      <w:proofErr w:type="spellEnd"/>
      <w:r>
        <w:rPr>
          <w:bCs/>
        </w:rPr>
        <w:t>, entre 9 y 11 de setiembre. Nombre de la ponencia: “</w:t>
      </w:r>
      <w:r w:rsidRPr="0048238B">
        <w:rPr>
          <w:bCs/>
        </w:rPr>
        <w:t>El desarrollo de proyectos populistas en entornos contra-intuitivos: el caso de la Coalición Multicolor en Uruguay</w:t>
      </w:r>
      <w:r>
        <w:rPr>
          <w:bCs/>
        </w:rPr>
        <w:t>” (en coautoría con Guillermo Fuentes y Fabricio Carneiro)</w:t>
      </w:r>
    </w:p>
    <w:p w14:paraId="4902CCA1" w14:textId="31B551A0" w:rsidR="00D23233" w:rsidRPr="009C3A5E" w:rsidRDefault="00D23233" w:rsidP="00D50B8E">
      <w:pPr>
        <w:pStyle w:val="Prrafodelista"/>
        <w:numPr>
          <w:ilvl w:val="0"/>
          <w:numId w:val="7"/>
        </w:numPr>
        <w:jc w:val="both"/>
      </w:pPr>
      <w:bookmarkStart w:id="1" w:name="_GoBack"/>
      <w:bookmarkEnd w:id="1"/>
      <w:r w:rsidRPr="009C3A5E">
        <w:rPr>
          <w:lang w:val="es-UY"/>
        </w:rPr>
        <w:t>Primer Congreso ESOCITE-LALICS (“Democracia en cuestión, desigualdad en aumento, sustentabilidad en riesgo en América Latina y en el mundo: ¿qué propuestas de ciencia, tecnología e innovación?”), entre 19 y 23 de abril de 2020.</w:t>
      </w:r>
    </w:p>
    <w:p w14:paraId="5AA67DD3" w14:textId="0B856EA7" w:rsidR="00D50B8E" w:rsidRPr="009C3A5E" w:rsidRDefault="00D50B8E" w:rsidP="00D50B8E">
      <w:pPr>
        <w:pStyle w:val="Prrafodelista"/>
        <w:numPr>
          <w:ilvl w:val="0"/>
          <w:numId w:val="7"/>
        </w:numPr>
        <w:jc w:val="both"/>
      </w:pPr>
      <w:r w:rsidRPr="009C3A5E">
        <w:t xml:space="preserve">(Congreso Virtual) Expositora en XXXVIII International </w:t>
      </w:r>
      <w:proofErr w:type="spellStart"/>
      <w:r w:rsidRPr="009C3A5E">
        <w:t>Congress</w:t>
      </w:r>
      <w:proofErr w:type="spellEnd"/>
      <w:r w:rsidRPr="009C3A5E">
        <w:t xml:space="preserve"> of </w:t>
      </w:r>
      <w:proofErr w:type="spellStart"/>
      <w:r w:rsidRPr="009C3A5E">
        <w:t>the</w:t>
      </w:r>
      <w:proofErr w:type="spellEnd"/>
      <w:r w:rsidRPr="009C3A5E">
        <w:t xml:space="preserve"> </w:t>
      </w:r>
      <w:proofErr w:type="spellStart"/>
      <w:r w:rsidRPr="009C3A5E">
        <w:t>Latin</w:t>
      </w:r>
      <w:proofErr w:type="spellEnd"/>
      <w:r w:rsidRPr="009C3A5E">
        <w:t xml:space="preserve"> American </w:t>
      </w:r>
      <w:proofErr w:type="spellStart"/>
      <w:r w:rsidRPr="009C3A5E">
        <w:t>Studies</w:t>
      </w:r>
      <w:proofErr w:type="spellEnd"/>
      <w:r w:rsidRPr="009C3A5E">
        <w:t xml:space="preserve"> </w:t>
      </w:r>
      <w:proofErr w:type="spellStart"/>
      <w:r w:rsidRPr="009C3A5E">
        <w:t>Association</w:t>
      </w:r>
      <w:proofErr w:type="spellEnd"/>
      <w:r w:rsidRPr="009C3A5E">
        <w:t xml:space="preserve">, 13 y 16 de mayo de 2020. </w:t>
      </w:r>
    </w:p>
    <w:p w14:paraId="4035FC77" w14:textId="229ED11D" w:rsidR="00D50B8E" w:rsidRPr="009C3A5E" w:rsidRDefault="00314183" w:rsidP="00D50B8E">
      <w:pPr>
        <w:pStyle w:val="Prrafodelista"/>
        <w:numPr>
          <w:ilvl w:val="0"/>
          <w:numId w:val="7"/>
        </w:numPr>
        <w:jc w:val="both"/>
        <w:rPr>
          <w:lang w:val="en-US"/>
        </w:rPr>
      </w:pPr>
      <w:r w:rsidRPr="009C3A5E">
        <w:rPr>
          <w:lang w:val="en-US"/>
        </w:rPr>
        <w:t>Annual</w:t>
      </w:r>
      <w:r w:rsidR="00D50B8E" w:rsidRPr="009C3A5E">
        <w:rPr>
          <w:lang w:val="en-US"/>
        </w:rPr>
        <w:t xml:space="preserve"> Meeting of Society for Social Studies of Science (Innovations, Interruptions, Regenerations), Nueva Orleans, </w:t>
      </w:r>
      <w:proofErr w:type="spellStart"/>
      <w:r w:rsidR="00D50B8E" w:rsidRPr="009C3A5E">
        <w:rPr>
          <w:lang w:val="en-US"/>
        </w:rPr>
        <w:t>Estados</w:t>
      </w:r>
      <w:proofErr w:type="spellEnd"/>
      <w:r w:rsidR="00D50B8E" w:rsidRPr="009C3A5E">
        <w:rPr>
          <w:lang w:val="en-US"/>
        </w:rPr>
        <w:t xml:space="preserve"> </w:t>
      </w:r>
      <w:proofErr w:type="spellStart"/>
      <w:r w:rsidR="00D50B8E" w:rsidRPr="009C3A5E">
        <w:rPr>
          <w:lang w:val="en-US"/>
        </w:rPr>
        <w:t>Unidos</w:t>
      </w:r>
      <w:proofErr w:type="spellEnd"/>
      <w:r w:rsidR="00D50B8E" w:rsidRPr="009C3A5E">
        <w:rPr>
          <w:lang w:val="en-US"/>
        </w:rPr>
        <w:t xml:space="preserve">, 4 y 7 de </w:t>
      </w:r>
      <w:proofErr w:type="spellStart"/>
      <w:r w:rsidR="00D50B8E" w:rsidRPr="009C3A5E">
        <w:rPr>
          <w:lang w:val="en-US"/>
        </w:rPr>
        <w:t>setiembre</w:t>
      </w:r>
      <w:proofErr w:type="spellEnd"/>
      <w:r w:rsidR="00D50B8E" w:rsidRPr="009C3A5E">
        <w:rPr>
          <w:lang w:val="en-US"/>
        </w:rPr>
        <w:t xml:space="preserve"> de 2019.</w:t>
      </w:r>
    </w:p>
    <w:p w14:paraId="71029441" w14:textId="65460E72" w:rsidR="008A3783" w:rsidRPr="009C3A5E" w:rsidRDefault="008A3783" w:rsidP="008A3783">
      <w:pPr>
        <w:pStyle w:val="Prrafodelista"/>
        <w:numPr>
          <w:ilvl w:val="0"/>
          <w:numId w:val="7"/>
        </w:numPr>
        <w:jc w:val="both"/>
        <w:rPr>
          <w:i/>
        </w:rPr>
      </w:pPr>
      <w:r w:rsidRPr="009C3A5E">
        <w:t xml:space="preserve">VI Congreso Uruguayo de Ciencia Política, Montevideo, Uruguay, entre 10 y 12 de </w:t>
      </w:r>
      <w:r w:rsidR="00F37CF9" w:rsidRPr="009C3A5E">
        <w:t>julio</w:t>
      </w:r>
      <w:r w:rsidRPr="009C3A5E">
        <w:t xml:space="preserve"> de 2019.</w:t>
      </w:r>
    </w:p>
    <w:p w14:paraId="0D39FE9B" w14:textId="17766161" w:rsidR="00FB74B4" w:rsidRPr="009C3A5E" w:rsidRDefault="00FB74B4" w:rsidP="00FB74B4">
      <w:pPr>
        <w:pStyle w:val="Prrafodelista"/>
        <w:numPr>
          <w:ilvl w:val="0"/>
          <w:numId w:val="7"/>
        </w:numPr>
        <w:jc w:val="both"/>
        <w:rPr>
          <w:i/>
        </w:rPr>
      </w:pPr>
      <w:r w:rsidRPr="009C3A5E">
        <w:t xml:space="preserve">XII Jornadas Latinoamérica de Estudios Sociales de la Ciencia y la Tecnología. Santiago de Chile, Chile entre el 18 y 20 de </w:t>
      </w:r>
      <w:r w:rsidR="00F37CF9" w:rsidRPr="009C3A5E">
        <w:t>julio</w:t>
      </w:r>
      <w:r w:rsidRPr="009C3A5E">
        <w:t xml:space="preserve"> de 2018.</w:t>
      </w:r>
    </w:p>
    <w:p w14:paraId="64DF68AC" w14:textId="3152FE55" w:rsidR="00FB74B4" w:rsidRPr="009C3A5E" w:rsidRDefault="00FB74B4" w:rsidP="00FB74B4">
      <w:pPr>
        <w:pStyle w:val="Prrafodelista"/>
        <w:numPr>
          <w:ilvl w:val="0"/>
          <w:numId w:val="7"/>
        </w:numPr>
        <w:jc w:val="both"/>
        <w:rPr>
          <w:i/>
        </w:rPr>
      </w:pPr>
      <w:r w:rsidRPr="009C3A5E">
        <w:rPr>
          <w:lang w:val="en-GB"/>
        </w:rPr>
        <w:lastRenderedPageBreak/>
        <w:t xml:space="preserve">Latin American Studies Association (LASA) </w:t>
      </w:r>
      <w:proofErr w:type="spellStart"/>
      <w:r w:rsidRPr="009C3A5E">
        <w:rPr>
          <w:lang w:val="en-GB"/>
        </w:rPr>
        <w:t>denominado</w:t>
      </w:r>
      <w:proofErr w:type="spellEnd"/>
      <w:r w:rsidRPr="009C3A5E">
        <w:rPr>
          <w:lang w:val="en-GB"/>
        </w:rPr>
        <w:t xml:space="preserve"> </w:t>
      </w:r>
      <w:r w:rsidRPr="009C3A5E">
        <w:rPr>
          <w:i/>
          <w:lang w:val="en-GB"/>
        </w:rPr>
        <w:t>Latin American Studies in a Globalized World</w:t>
      </w:r>
      <w:r w:rsidRPr="009C3A5E">
        <w:rPr>
          <w:lang w:val="en-GB"/>
        </w:rPr>
        <w:t xml:space="preserve">. </w:t>
      </w:r>
      <w:r w:rsidRPr="009C3A5E">
        <w:rPr>
          <w:lang w:val="es-UY"/>
        </w:rPr>
        <w:t xml:space="preserve">Barcelona, España, entre el 23 y 26 </w:t>
      </w:r>
      <w:r w:rsidR="00F37CF9" w:rsidRPr="009C3A5E">
        <w:rPr>
          <w:lang w:val="es-UY"/>
        </w:rPr>
        <w:t>mayo</w:t>
      </w:r>
      <w:r w:rsidRPr="009C3A5E">
        <w:rPr>
          <w:lang w:val="es-UY"/>
        </w:rPr>
        <w:t xml:space="preserve"> de 2018.</w:t>
      </w:r>
    </w:p>
    <w:p w14:paraId="3564196D" w14:textId="77777777" w:rsidR="003F1319" w:rsidRPr="009C3A5E" w:rsidRDefault="00727C95">
      <w:pPr>
        <w:pStyle w:val="Prrafodelista"/>
        <w:numPr>
          <w:ilvl w:val="0"/>
          <w:numId w:val="7"/>
        </w:numPr>
        <w:jc w:val="both"/>
        <w:rPr>
          <w:i/>
        </w:rPr>
      </w:pPr>
      <w:r w:rsidRPr="009C3A5E">
        <w:t>XIII Congreso de la Sociedad Argentina de Análisis Político “</w:t>
      </w:r>
      <w:r w:rsidRPr="009C3A5E">
        <w:rPr>
          <w:i/>
        </w:rPr>
        <w:t>La política en entredicho, volatilidad global, desigualdades persistentes y gobernabilidad democrática”</w:t>
      </w:r>
      <w:r w:rsidRPr="009C3A5E">
        <w:t>. Universidad Torcuato di Tella, Buenos Aires-Argentina del 2 al 5 de agosto de 2017.</w:t>
      </w:r>
    </w:p>
    <w:p w14:paraId="09A8D385" w14:textId="77777777" w:rsidR="003F1319" w:rsidRPr="009C3A5E" w:rsidRDefault="00727C95">
      <w:pPr>
        <w:pStyle w:val="Prrafodelista"/>
        <w:numPr>
          <w:ilvl w:val="0"/>
          <w:numId w:val="7"/>
        </w:numPr>
        <w:jc w:val="both"/>
      </w:pPr>
      <w:r w:rsidRPr="009C3A5E">
        <w:t>XII Congreso Nacional y V Congreso Internacional sobre Democracia, organizado por la Facultad de Ciencia Política y Relaciones Internacionales de la Universidad Nacional de Rosario. Rosario, Argentina. 12 al 15 de setiembre de 2016.</w:t>
      </w:r>
    </w:p>
    <w:p w14:paraId="254476CC" w14:textId="77777777" w:rsidR="003F1319" w:rsidRPr="009C3A5E" w:rsidRDefault="00727C95">
      <w:pPr>
        <w:pStyle w:val="Prrafodelista"/>
        <w:numPr>
          <w:ilvl w:val="0"/>
          <w:numId w:val="7"/>
        </w:numPr>
        <w:jc w:val="both"/>
      </w:pPr>
      <w:r w:rsidRPr="009C3A5E">
        <w:t xml:space="preserve">XV Jornadas de Investigación de la Facultad de Ciencias Sociales </w:t>
      </w:r>
      <w:r w:rsidRPr="009C3A5E">
        <w:rPr>
          <w:i/>
          <w:iCs/>
        </w:rPr>
        <w:t xml:space="preserve">El oficio del investigador. </w:t>
      </w:r>
      <w:r w:rsidRPr="009C3A5E">
        <w:t xml:space="preserve">Facultad de Ciencias Sociales, Universidad de la República. Montevideo, 14, 15 y 16 de Setiembre de 2016. </w:t>
      </w:r>
    </w:p>
    <w:p w14:paraId="5C59A1A0" w14:textId="3FA404D2" w:rsidR="003F1319" w:rsidRPr="00BB7FF1" w:rsidRDefault="00727C95">
      <w:pPr>
        <w:pStyle w:val="Prrafodelista"/>
        <w:numPr>
          <w:ilvl w:val="0"/>
          <w:numId w:val="7"/>
        </w:numPr>
        <w:jc w:val="both"/>
      </w:pPr>
      <w:r w:rsidRPr="00BB7FF1">
        <w:t xml:space="preserve">Cuartas Jornadas de Investigación del Archivo General de la Universidad de la República “Ciencia, educación y desarrollo en América Latina: Aproximaciones desde la historia intelectual”. 29 y 30 de </w:t>
      </w:r>
      <w:r w:rsidR="00F37CF9" w:rsidRPr="00BB7FF1">
        <w:t>octubre</w:t>
      </w:r>
      <w:r w:rsidRPr="00BB7FF1">
        <w:t xml:space="preserve"> de 2015. PRODIC-Universidad de la República. </w:t>
      </w:r>
    </w:p>
    <w:p w14:paraId="7EB3CCB4" w14:textId="183B1B5D" w:rsidR="003F1319" w:rsidRPr="009C3A5E" w:rsidRDefault="00727C95">
      <w:pPr>
        <w:pStyle w:val="Prrafodelista"/>
        <w:numPr>
          <w:ilvl w:val="0"/>
          <w:numId w:val="7"/>
        </w:numPr>
        <w:jc w:val="both"/>
        <w:rPr>
          <w:b/>
          <w:i/>
        </w:rPr>
      </w:pPr>
      <w:r w:rsidRPr="009C3A5E">
        <w:t xml:space="preserve">II Seminario – Taller </w:t>
      </w:r>
      <w:r w:rsidRPr="009C3A5E">
        <w:rPr>
          <w:i/>
        </w:rPr>
        <w:t xml:space="preserve">La Educación Superior en el ámbito regional del MERCOSUR: Alcances y perspectivas en la Globalización-Internacionalización </w:t>
      </w:r>
      <w:r w:rsidRPr="009C3A5E">
        <w:t xml:space="preserve">organizada por el </w:t>
      </w:r>
      <w:r w:rsidR="00F37CF9" w:rsidRPr="009C3A5E">
        <w:t>Núcleo de</w:t>
      </w:r>
      <w:r w:rsidRPr="009C3A5E">
        <w:t xml:space="preserve"> Estudios e Investigaciones en Educación Superior (NEIES) del Sector Educativo del MERCOSUR. 11 de Agosto de 2015, Facultad de Ciencias Sociales-Universidad de la República.</w:t>
      </w:r>
    </w:p>
    <w:p w14:paraId="5A8FAD73" w14:textId="77777777" w:rsidR="003F1319" w:rsidRPr="009C3A5E" w:rsidRDefault="00727C95">
      <w:pPr>
        <w:pStyle w:val="Prrafodelista"/>
        <w:numPr>
          <w:ilvl w:val="0"/>
          <w:numId w:val="7"/>
        </w:numPr>
        <w:jc w:val="both"/>
      </w:pPr>
      <w:r w:rsidRPr="009C3A5E">
        <w:t>V Congreso Uruguayo de Ciencia Política</w:t>
      </w:r>
      <w:r w:rsidRPr="009C3A5E">
        <w:rPr>
          <w:i/>
          <w:iCs/>
        </w:rPr>
        <w:t xml:space="preserve"> ¿Qué Ciencia Política para qué democracia?</w:t>
      </w:r>
      <w:r w:rsidRPr="009C3A5E">
        <w:t xml:space="preserve"> organizado por la Asociación Uruguaya de Ciencia Política en la ciudad de Montevideo entre el 7 y 10 de Octubre de 2014 en Montevideo, Uruguay.</w:t>
      </w:r>
    </w:p>
    <w:p w14:paraId="14837205" w14:textId="77777777" w:rsidR="003F1319" w:rsidRPr="009C3A5E" w:rsidRDefault="00727C95">
      <w:pPr>
        <w:pStyle w:val="Prrafodelista"/>
        <w:numPr>
          <w:ilvl w:val="0"/>
          <w:numId w:val="7"/>
        </w:numPr>
        <w:jc w:val="both"/>
      </w:pPr>
      <w:r w:rsidRPr="009C3A5E">
        <w:t xml:space="preserve">V Jornadas de </w:t>
      </w:r>
      <w:r w:rsidRPr="009C3A5E">
        <w:rPr>
          <w:i/>
          <w:iCs/>
        </w:rPr>
        <w:t>Debates Actuales de la Teoría Política Contemporánea</w:t>
      </w:r>
      <w:r w:rsidRPr="009C3A5E">
        <w:t xml:space="preserve">. 8 y 9 de </w:t>
      </w:r>
      <w:proofErr w:type="gramStart"/>
      <w:r w:rsidRPr="009C3A5E">
        <w:t>Agosto</w:t>
      </w:r>
      <w:proofErr w:type="gramEnd"/>
      <w:r w:rsidRPr="009C3A5E">
        <w:t xml:space="preserve"> de 2014. Facultad de Ciencias Sociales-Universidad de Buenos Aires. Buenos Aires, Argentina. </w:t>
      </w:r>
    </w:p>
    <w:p w14:paraId="2EE2A769" w14:textId="77777777" w:rsidR="003F1319" w:rsidRPr="009C3A5E" w:rsidRDefault="00727C95">
      <w:pPr>
        <w:pStyle w:val="Prrafodelista"/>
        <w:numPr>
          <w:ilvl w:val="0"/>
          <w:numId w:val="7"/>
        </w:numPr>
        <w:jc w:val="both"/>
      </w:pPr>
      <w:r w:rsidRPr="009C3A5E">
        <w:t xml:space="preserve">VII  </w:t>
      </w:r>
      <w:r w:rsidRPr="009C3A5E">
        <w:rPr>
          <w:i/>
        </w:rPr>
        <w:t>Jornadas de Jóvenes Investigadores del Instituto de Investigaciones</w:t>
      </w:r>
      <w:r w:rsidRPr="009C3A5E">
        <w:t xml:space="preserve"> Gino </w:t>
      </w:r>
      <w:proofErr w:type="spellStart"/>
      <w:r w:rsidRPr="009C3A5E">
        <w:t>Germani</w:t>
      </w:r>
      <w:proofErr w:type="spellEnd"/>
      <w:r w:rsidRPr="009C3A5E">
        <w:t xml:space="preserve"> (Facultad de Ciencias Sociales- Universidad de Buenos Aires, Consejo Latinoamericano de Ciencias Sociales -CLACSO) 6, 7 y 8 de Noviembre de 2013.</w:t>
      </w:r>
    </w:p>
    <w:p w14:paraId="658C2947" w14:textId="77777777" w:rsidR="003F1319" w:rsidRPr="009C3A5E" w:rsidRDefault="00727C95">
      <w:pPr>
        <w:pStyle w:val="Prrafodelista"/>
        <w:numPr>
          <w:ilvl w:val="0"/>
          <w:numId w:val="7"/>
        </w:numPr>
        <w:jc w:val="both"/>
      </w:pPr>
      <w:r w:rsidRPr="009C3A5E">
        <w:t xml:space="preserve">XII Jornadas de Investigación de la Facultad de Ciencias Sociales de la Universidad de la República. </w:t>
      </w:r>
      <w:r w:rsidRPr="009C3A5E">
        <w:rPr>
          <w:i/>
        </w:rPr>
        <w:t xml:space="preserve">Derechos Humanos en el Uruguay del siglo XXI: libertades, diversidad y justicia. </w:t>
      </w:r>
      <w:r w:rsidRPr="009C3A5E">
        <w:t xml:space="preserve">16-18 de </w:t>
      </w:r>
      <w:proofErr w:type="gramStart"/>
      <w:r w:rsidRPr="009C3A5E">
        <w:t>Septiembre</w:t>
      </w:r>
      <w:proofErr w:type="gramEnd"/>
      <w:r w:rsidRPr="009C3A5E">
        <w:t xml:space="preserve"> de 2013. Montevideo, Uruguay.</w:t>
      </w:r>
    </w:p>
    <w:p w14:paraId="38B229C6" w14:textId="77777777" w:rsidR="003F1319" w:rsidRPr="009C3A5E" w:rsidRDefault="00727C95">
      <w:pPr>
        <w:pStyle w:val="Prrafodelista"/>
        <w:numPr>
          <w:ilvl w:val="0"/>
          <w:numId w:val="7"/>
        </w:numPr>
        <w:jc w:val="both"/>
      </w:pPr>
      <w:r w:rsidRPr="009C3A5E">
        <w:t xml:space="preserve">XI Congreso Nacional de Ciencia Política. </w:t>
      </w:r>
      <w:r w:rsidRPr="009C3A5E">
        <w:rPr>
          <w:i/>
        </w:rPr>
        <w:t xml:space="preserve">La política en movimiento: Estados, democracia y diversidades regionales. </w:t>
      </w:r>
      <w:r w:rsidRPr="009C3A5E">
        <w:t xml:space="preserve">17-20 de </w:t>
      </w:r>
      <w:proofErr w:type="gramStart"/>
      <w:r w:rsidRPr="009C3A5E">
        <w:t>Julio</w:t>
      </w:r>
      <w:proofErr w:type="gramEnd"/>
      <w:r w:rsidRPr="009C3A5E">
        <w:t xml:space="preserve"> de 2013 realizada en Universidad Nacional de Entre Ríos (Argentina) y organizado por la Sociedad Argentina de Análisis Político.</w:t>
      </w:r>
    </w:p>
    <w:p w14:paraId="7EA3C835" w14:textId="77777777" w:rsidR="003F1319" w:rsidRPr="009C3A5E" w:rsidRDefault="00727C95">
      <w:pPr>
        <w:pStyle w:val="Prrafodelista"/>
        <w:numPr>
          <w:ilvl w:val="0"/>
          <w:numId w:val="7"/>
        </w:numPr>
        <w:jc w:val="both"/>
      </w:pPr>
      <w:r w:rsidRPr="009C3A5E">
        <w:rPr>
          <w:lang w:val="pt-BR"/>
        </w:rPr>
        <w:t xml:space="preserve">IV Jornadas de </w:t>
      </w:r>
      <w:proofErr w:type="spellStart"/>
      <w:r w:rsidRPr="009C3A5E">
        <w:rPr>
          <w:lang w:val="pt-BR"/>
        </w:rPr>
        <w:t>Historia</w:t>
      </w:r>
      <w:proofErr w:type="spellEnd"/>
      <w:r w:rsidRPr="009C3A5E">
        <w:rPr>
          <w:lang w:val="pt-BR"/>
        </w:rPr>
        <w:t xml:space="preserve"> Política. </w:t>
      </w:r>
      <w:r w:rsidRPr="009C3A5E">
        <w:t xml:space="preserve">Área de Historia Política del Instituto de Ciencia Política de la Facultad de Ciencias Sociales de la Universidad de la República. 8-10 de julio 2013. Montevideo, Uruguay. </w:t>
      </w:r>
    </w:p>
    <w:p w14:paraId="0D3F9E40" w14:textId="77777777" w:rsidR="003F1319" w:rsidRPr="009C3A5E" w:rsidRDefault="00727C95">
      <w:pPr>
        <w:pStyle w:val="Prrafodelista"/>
        <w:numPr>
          <w:ilvl w:val="0"/>
          <w:numId w:val="7"/>
        </w:numPr>
        <w:jc w:val="both"/>
      </w:pPr>
      <w:r w:rsidRPr="009C3A5E">
        <w:t>Seminario Ciencias Sociales, producción de saber y pensamiento “radical” contemporáneo, organizado por el Instituto de Ciencia Política y la Facultad de Ciencias Sociales.30 de Noviembre de 2012.</w:t>
      </w:r>
    </w:p>
    <w:p w14:paraId="588395AC" w14:textId="77777777" w:rsidR="003F1319" w:rsidRPr="009C3A5E" w:rsidRDefault="00727C95">
      <w:pPr>
        <w:pStyle w:val="Prrafodelista1"/>
        <w:numPr>
          <w:ilvl w:val="0"/>
          <w:numId w:val="7"/>
        </w:numPr>
        <w:jc w:val="both"/>
      </w:pPr>
      <w:r w:rsidRPr="009C3A5E">
        <w:lastRenderedPageBreak/>
        <w:t>IV Congreso Uruguayo de Ciencia Política “La Ciencia Política desde el Sur”, organizado por la Asociación Uruguaya de Ciencia Política en la ciudad de Montevideo, del 14 al 16 de noviembre de 2012 en Montevideo, Uruguay.</w:t>
      </w:r>
    </w:p>
    <w:p w14:paraId="43EA96E5" w14:textId="4F9FAB86" w:rsidR="003F1319" w:rsidRPr="009C3A5E" w:rsidRDefault="00727C95">
      <w:pPr>
        <w:pStyle w:val="Prrafodelista1"/>
        <w:numPr>
          <w:ilvl w:val="0"/>
          <w:numId w:val="7"/>
        </w:numPr>
        <w:jc w:val="both"/>
      </w:pPr>
      <w:r w:rsidRPr="009C3A5E">
        <w:t xml:space="preserve">XI Jornadas de Investigación de la Facultad de Ciencias Sociales de la Universidad de la República. </w:t>
      </w:r>
      <w:r w:rsidRPr="009C3A5E">
        <w:rPr>
          <w:i/>
        </w:rPr>
        <w:t xml:space="preserve">La Educación bajo la lupa. </w:t>
      </w:r>
      <w:r w:rsidRPr="009C3A5E">
        <w:t xml:space="preserve">10-12 de </w:t>
      </w:r>
      <w:r w:rsidR="00CC5CAA" w:rsidRPr="009C3A5E">
        <w:t>septiembre</w:t>
      </w:r>
      <w:r w:rsidRPr="009C3A5E">
        <w:t xml:space="preserve"> de 2012. Montevideo, Uruguay.</w:t>
      </w:r>
    </w:p>
    <w:p w14:paraId="12852993" w14:textId="57CD4D89" w:rsidR="003F1319" w:rsidRPr="009C3A5E" w:rsidRDefault="00727C95">
      <w:pPr>
        <w:pStyle w:val="Prrafodelista1"/>
        <w:numPr>
          <w:ilvl w:val="0"/>
          <w:numId w:val="7"/>
        </w:numPr>
        <w:jc w:val="both"/>
      </w:pPr>
      <w:r w:rsidRPr="009C3A5E">
        <w:t xml:space="preserve">X Jornadas de Investigación de la Facultad de Ciencias Sociales de la Universidad de la República. </w:t>
      </w:r>
      <w:r w:rsidRPr="009C3A5E">
        <w:rPr>
          <w:i/>
        </w:rPr>
        <w:t xml:space="preserve">Derechos Humanos, Seguridad y Violencia. </w:t>
      </w:r>
      <w:r w:rsidRPr="009C3A5E">
        <w:t xml:space="preserve">12-14 de </w:t>
      </w:r>
      <w:r w:rsidR="00CC5CAA" w:rsidRPr="009C3A5E">
        <w:t>septiembre</w:t>
      </w:r>
      <w:r w:rsidRPr="009C3A5E">
        <w:t xml:space="preserve"> de 2011. Montevideo, Uruguay.</w:t>
      </w:r>
    </w:p>
    <w:p w14:paraId="47E0F198" w14:textId="77777777" w:rsidR="003F1319" w:rsidRPr="009C3A5E" w:rsidRDefault="00727C95">
      <w:pPr>
        <w:pStyle w:val="Prrafodelista1"/>
        <w:numPr>
          <w:ilvl w:val="0"/>
          <w:numId w:val="7"/>
        </w:numPr>
        <w:ind w:left="1418"/>
        <w:jc w:val="both"/>
      </w:pPr>
      <w:r w:rsidRPr="009C3A5E">
        <w:rPr>
          <w:lang w:val="pt-BR"/>
        </w:rPr>
        <w:t xml:space="preserve">III Jornadas de </w:t>
      </w:r>
      <w:proofErr w:type="spellStart"/>
      <w:r w:rsidRPr="009C3A5E">
        <w:rPr>
          <w:lang w:val="pt-BR"/>
        </w:rPr>
        <w:t>Historia</w:t>
      </w:r>
      <w:proofErr w:type="spellEnd"/>
      <w:r w:rsidRPr="009C3A5E">
        <w:rPr>
          <w:lang w:val="pt-BR"/>
        </w:rPr>
        <w:t xml:space="preserve"> Política. </w:t>
      </w:r>
      <w:r w:rsidRPr="009C3A5E">
        <w:t>Área de Historia Política del Instituto de Ciencia Política de la Facultad de Ciencias Sociales de la Universidad de la República. 27-29 de junio 2011. Montevideo, Uruguay.</w:t>
      </w:r>
    </w:p>
    <w:p w14:paraId="5043CB0F" w14:textId="77777777" w:rsidR="003F1319" w:rsidRPr="009C3A5E" w:rsidRDefault="003F1319">
      <w:pPr>
        <w:pStyle w:val="Piedepgina"/>
        <w:rPr>
          <w:rStyle w:val="Nmerodepgina"/>
        </w:rPr>
      </w:pPr>
    </w:p>
    <w:p w14:paraId="639091EF" w14:textId="77777777" w:rsidR="003F1319" w:rsidRPr="00B50799" w:rsidRDefault="00727C95" w:rsidP="00B50799">
      <w:pPr>
        <w:spacing w:after="200"/>
        <w:jc w:val="both"/>
        <w:rPr>
          <w:b/>
          <w:i/>
          <w:u w:val="single"/>
        </w:rPr>
      </w:pPr>
      <w:r w:rsidRPr="00B50799">
        <w:rPr>
          <w:b/>
          <w:i/>
          <w:u w:val="single"/>
        </w:rPr>
        <w:t>Actividad de enseñanza:</w:t>
      </w:r>
    </w:p>
    <w:p w14:paraId="23FEC313" w14:textId="4A0B5619" w:rsidR="00510753" w:rsidRDefault="00510753" w:rsidP="0063368A">
      <w:pPr>
        <w:pStyle w:val="Prrafodelista"/>
        <w:numPr>
          <w:ilvl w:val="0"/>
          <w:numId w:val="14"/>
        </w:numPr>
        <w:spacing w:after="200"/>
        <w:jc w:val="both"/>
        <w:rPr>
          <w:lang w:val="es-UY"/>
        </w:rPr>
      </w:pPr>
      <w:r>
        <w:rPr>
          <w:lang w:val="es-UY"/>
        </w:rPr>
        <w:t>Asistente curso Teoría Política II (Licenciatura en Ciencia Política) (Agosto-Noviembre 2021)</w:t>
      </w:r>
    </w:p>
    <w:p w14:paraId="1541D015" w14:textId="071C740B" w:rsidR="00D121F3" w:rsidRPr="009C3A5E" w:rsidRDefault="00D121F3" w:rsidP="0063368A">
      <w:pPr>
        <w:pStyle w:val="Prrafodelista"/>
        <w:numPr>
          <w:ilvl w:val="0"/>
          <w:numId w:val="14"/>
        </w:numPr>
        <w:spacing w:after="200"/>
        <w:jc w:val="both"/>
        <w:rPr>
          <w:lang w:val="es-UY"/>
        </w:rPr>
      </w:pPr>
      <w:r w:rsidRPr="009C3A5E">
        <w:rPr>
          <w:lang w:val="es-UY"/>
        </w:rPr>
        <w:t>Asistente del Seminario de Ciencia, Tecnología, Innovación, Sociedad y Desarrollo (Licenciatura en Desarrollo, Facultad de Ciencias Sociales) (Marzo-Junio 2021).</w:t>
      </w:r>
    </w:p>
    <w:p w14:paraId="7A24568F" w14:textId="6700C5C8" w:rsidR="00CC5CAA" w:rsidRPr="009C3A5E" w:rsidRDefault="00CC5CAA" w:rsidP="0063368A">
      <w:pPr>
        <w:pStyle w:val="Prrafodelista"/>
        <w:numPr>
          <w:ilvl w:val="0"/>
          <w:numId w:val="14"/>
        </w:numPr>
        <w:spacing w:after="200"/>
        <w:jc w:val="both"/>
        <w:rPr>
          <w:lang w:val="es-UY"/>
        </w:rPr>
      </w:pPr>
      <w:r w:rsidRPr="009C3A5E">
        <w:rPr>
          <w:lang w:val="es-UY"/>
        </w:rPr>
        <w:t>Asistente del Seminario de Ciencia, Tecnología, Innovación, Sociedad y Desarrollo (Licenciatura en Desarrollo, Facultad de Ciencias Sociales) (Marzo-Junio 2020).</w:t>
      </w:r>
    </w:p>
    <w:p w14:paraId="765965B2" w14:textId="699C839D" w:rsidR="00B90817" w:rsidRDefault="00C02099" w:rsidP="0063368A">
      <w:pPr>
        <w:pStyle w:val="Prrafodelista"/>
        <w:numPr>
          <w:ilvl w:val="0"/>
          <w:numId w:val="14"/>
        </w:numPr>
        <w:spacing w:after="200"/>
        <w:jc w:val="both"/>
        <w:rPr>
          <w:lang w:val="es-UY"/>
        </w:rPr>
      </w:pPr>
      <w:r w:rsidRPr="009C3A5E">
        <w:t xml:space="preserve">Asistente </w:t>
      </w:r>
      <w:r w:rsidR="00B90817" w:rsidRPr="009C3A5E">
        <w:t xml:space="preserve">del curso “Metodología II-Formas académicas de investigación. Relaciones entre Ciencia, Tecnología, Innovación y Arte” </w:t>
      </w:r>
      <w:r w:rsidR="00B90817" w:rsidRPr="009C3A5E">
        <w:rPr>
          <w:lang w:val="es-UY"/>
        </w:rPr>
        <w:t>Instituto Escuela Nacional de Bellas Artes</w:t>
      </w:r>
      <w:r w:rsidR="00B90817" w:rsidRPr="009C3A5E">
        <w:t xml:space="preserve">, </w:t>
      </w:r>
      <w:r w:rsidR="00B90817" w:rsidRPr="009C3A5E">
        <w:rPr>
          <w:lang w:val="es-UY"/>
        </w:rPr>
        <w:t>Licenciatura en Danza Contemporánea</w:t>
      </w:r>
      <w:r w:rsidR="00B90817" w:rsidRPr="009C3A5E">
        <w:t xml:space="preserve">. </w:t>
      </w:r>
      <w:r w:rsidR="00B90817" w:rsidRPr="009C3A5E">
        <w:rPr>
          <w:lang w:val="es-UY"/>
        </w:rPr>
        <w:t>Tercer Semestre Unidades Curriculares</w:t>
      </w:r>
      <w:r w:rsidR="007E4EE2" w:rsidRPr="009C3A5E">
        <w:rPr>
          <w:lang w:val="es-UY"/>
        </w:rPr>
        <w:t xml:space="preserve"> (Marzo-Junio 2019).</w:t>
      </w:r>
    </w:p>
    <w:p w14:paraId="6506BE36" w14:textId="164E0A8D" w:rsidR="007C0336" w:rsidRPr="007C0336" w:rsidRDefault="007C0336" w:rsidP="007C0336">
      <w:pPr>
        <w:pStyle w:val="Prrafodelista"/>
        <w:numPr>
          <w:ilvl w:val="0"/>
          <w:numId w:val="14"/>
        </w:numPr>
        <w:jc w:val="both"/>
        <w:rPr>
          <w:lang w:val="es-UY"/>
        </w:rPr>
      </w:pPr>
      <w:r w:rsidRPr="007C0336">
        <w:rPr>
          <w:lang w:val="es-UY"/>
        </w:rPr>
        <w:t xml:space="preserve">2019. Participación </w:t>
      </w:r>
      <w:r>
        <w:rPr>
          <w:lang w:val="es-UY"/>
        </w:rPr>
        <w:t>del</w:t>
      </w:r>
      <w:r w:rsidRPr="007C0336">
        <w:rPr>
          <w:lang w:val="es-UY"/>
        </w:rPr>
        <w:t xml:space="preserve"> curso “Ciencia, Arte, Tecnología e Innovación. Configuraciones e influencias en contextos de desarrollo/subdesarrollo” en el marco de Unidades Curriculares Interdisciplinarias (UCI) del Área Social y Artística a cargo de Judith </w:t>
      </w:r>
      <w:proofErr w:type="spellStart"/>
      <w:r w:rsidRPr="007C0336">
        <w:rPr>
          <w:lang w:val="es-UY"/>
        </w:rPr>
        <w:t>Sutz</w:t>
      </w:r>
      <w:proofErr w:type="spellEnd"/>
      <w:r w:rsidRPr="007C0336">
        <w:rPr>
          <w:lang w:val="es-UY"/>
        </w:rPr>
        <w:t xml:space="preserve">, Javier </w:t>
      </w:r>
      <w:proofErr w:type="spellStart"/>
      <w:r w:rsidRPr="007C0336">
        <w:rPr>
          <w:lang w:val="es-UY"/>
        </w:rPr>
        <w:t>Taks</w:t>
      </w:r>
      <w:proofErr w:type="spellEnd"/>
      <w:r w:rsidRPr="007C0336">
        <w:rPr>
          <w:lang w:val="es-UY"/>
        </w:rPr>
        <w:t xml:space="preserve"> y Natalia Gras y Cecilia </w:t>
      </w:r>
      <w:proofErr w:type="spellStart"/>
      <w:r w:rsidRPr="007C0336">
        <w:rPr>
          <w:lang w:val="es-UY"/>
        </w:rPr>
        <w:t>Tomassini</w:t>
      </w:r>
      <w:proofErr w:type="spellEnd"/>
      <w:r w:rsidRPr="007C0336">
        <w:rPr>
          <w:lang w:val="es-UY"/>
        </w:rPr>
        <w:t>.</w:t>
      </w:r>
    </w:p>
    <w:p w14:paraId="3E4679FD" w14:textId="77777777" w:rsidR="003F1319" w:rsidRPr="009C3A5E" w:rsidRDefault="00727C95">
      <w:pPr>
        <w:pStyle w:val="Prrafodelista"/>
        <w:numPr>
          <w:ilvl w:val="0"/>
          <w:numId w:val="14"/>
        </w:numPr>
        <w:spacing w:after="200"/>
        <w:jc w:val="both"/>
        <w:rPr>
          <w:b/>
          <w:i/>
          <w:u w:val="single"/>
        </w:rPr>
      </w:pPr>
      <w:r w:rsidRPr="009C3A5E">
        <w:t xml:space="preserve">Integrante del equipo docente coordinado por la Prof. </w:t>
      </w:r>
      <w:proofErr w:type="spellStart"/>
      <w:r w:rsidRPr="009C3A5E">
        <w:t>Juith</w:t>
      </w:r>
      <w:proofErr w:type="spellEnd"/>
      <w:r w:rsidRPr="009C3A5E">
        <w:t xml:space="preserve"> </w:t>
      </w:r>
      <w:proofErr w:type="spellStart"/>
      <w:r w:rsidRPr="009C3A5E">
        <w:t>Sutz</w:t>
      </w:r>
      <w:proofErr w:type="spellEnd"/>
      <w:r w:rsidRPr="009C3A5E">
        <w:t xml:space="preserve"> del Seminario “Ciencia, Tecnología, Innovación, Sociedad y Desarrollo” de la Licenciatura en Desarrollo de la Facultad de Ciencias Sociales, Ciclo Avanzado, Plan 2009. (Agosto 2016-Diciembre 2018).</w:t>
      </w:r>
    </w:p>
    <w:p w14:paraId="0825813F" w14:textId="77777777" w:rsidR="003F1319" w:rsidRPr="009C3A5E" w:rsidRDefault="00727C95">
      <w:pPr>
        <w:pStyle w:val="Prrafodelista"/>
        <w:numPr>
          <w:ilvl w:val="0"/>
          <w:numId w:val="14"/>
        </w:numPr>
        <w:spacing w:after="200"/>
        <w:jc w:val="both"/>
        <w:rPr>
          <w:b/>
          <w:i/>
          <w:u w:val="single"/>
        </w:rPr>
      </w:pPr>
      <w:r w:rsidRPr="009C3A5E">
        <w:t xml:space="preserve">Integrante del equipo docente coordinado por la Prof. Isabel </w:t>
      </w:r>
      <w:proofErr w:type="spellStart"/>
      <w:r w:rsidRPr="009C3A5E">
        <w:t>Bortagaray</w:t>
      </w:r>
      <w:proofErr w:type="spellEnd"/>
      <w:r w:rsidRPr="009C3A5E">
        <w:t xml:space="preserve"> del curso “Indicadores, medición y evaluación de CTI” de la Licenciatura en Desarrollo de la Facultad de Ciencias Sociales, Ciclo Avanzado, Plan 2009. (Junio 2017-Julio 2017).</w:t>
      </w:r>
    </w:p>
    <w:p w14:paraId="73D2FB1A" w14:textId="77777777" w:rsidR="003F1319" w:rsidRPr="009C3A5E" w:rsidRDefault="00727C95" w:rsidP="00B50799">
      <w:pPr>
        <w:pStyle w:val="Piedepgina"/>
        <w:rPr>
          <w:rStyle w:val="Nmerodepgina"/>
          <w:b/>
          <w:i/>
          <w:u w:val="single"/>
        </w:rPr>
      </w:pPr>
      <w:r w:rsidRPr="009C3A5E">
        <w:rPr>
          <w:rStyle w:val="Nmerodepgina"/>
          <w:b/>
          <w:i/>
          <w:u w:val="single"/>
        </w:rPr>
        <w:t>Actividades de gestión académica:</w:t>
      </w:r>
    </w:p>
    <w:p w14:paraId="6DFB9E20" w14:textId="77777777" w:rsidR="003F1319" w:rsidRPr="009C3A5E" w:rsidRDefault="003F1319">
      <w:pPr>
        <w:pStyle w:val="Piedepgina"/>
        <w:ind w:left="709"/>
        <w:rPr>
          <w:rStyle w:val="Nmerodepgina"/>
        </w:rPr>
      </w:pPr>
    </w:p>
    <w:p w14:paraId="3D7CBFDC" w14:textId="172A50EA" w:rsidR="003F1319" w:rsidRPr="009C3A5E" w:rsidRDefault="00727C95">
      <w:pPr>
        <w:pStyle w:val="Default"/>
        <w:numPr>
          <w:ilvl w:val="0"/>
          <w:numId w:val="8"/>
        </w:numPr>
        <w:jc w:val="both"/>
        <w:rPr>
          <w:rFonts w:ascii="Times New Roman" w:hAnsi="Times New Roman" w:cs="Times New Roman"/>
        </w:rPr>
      </w:pPr>
      <w:r w:rsidRPr="009C3A5E">
        <w:rPr>
          <w:rFonts w:ascii="Times New Roman" w:hAnsi="Times New Roman" w:cs="Times New Roman"/>
          <w:color w:val="00000A"/>
          <w:lang w:eastAsia="ar-SA"/>
        </w:rPr>
        <w:t>Coordinadora del equipo de docentes de referencia del Programa de Apoyo a la Investigación Estudiantil (PAIE) de la Comisión Sectorial de Investigación Científica, CSIC. (2018</w:t>
      </w:r>
      <w:r w:rsidR="007E4EE2" w:rsidRPr="009C3A5E">
        <w:rPr>
          <w:rFonts w:ascii="Times New Roman" w:hAnsi="Times New Roman" w:cs="Times New Roman"/>
          <w:color w:val="00000A"/>
          <w:lang w:eastAsia="ar-SA"/>
        </w:rPr>
        <w:t>-20</w:t>
      </w:r>
      <w:r w:rsidR="00D121F3" w:rsidRPr="009C3A5E">
        <w:rPr>
          <w:rFonts w:ascii="Times New Roman" w:hAnsi="Times New Roman" w:cs="Times New Roman"/>
          <w:color w:val="00000A"/>
          <w:lang w:eastAsia="ar-SA"/>
        </w:rPr>
        <w:t>21</w:t>
      </w:r>
      <w:r w:rsidRPr="009C3A5E">
        <w:rPr>
          <w:rFonts w:ascii="Times New Roman" w:hAnsi="Times New Roman" w:cs="Times New Roman"/>
          <w:color w:val="00000A"/>
          <w:lang w:eastAsia="ar-SA"/>
        </w:rPr>
        <w:t>)</w:t>
      </w:r>
      <w:r w:rsidR="007E4EE2" w:rsidRPr="009C3A5E">
        <w:rPr>
          <w:rFonts w:ascii="Times New Roman" w:hAnsi="Times New Roman" w:cs="Times New Roman"/>
          <w:color w:val="00000A"/>
          <w:lang w:eastAsia="ar-SA"/>
        </w:rPr>
        <w:t>.</w:t>
      </w:r>
    </w:p>
    <w:p w14:paraId="597B2D71" w14:textId="77777777" w:rsidR="00314A45" w:rsidRPr="009C3A5E" w:rsidRDefault="00314A45" w:rsidP="00314A45">
      <w:pPr>
        <w:pStyle w:val="Default"/>
        <w:numPr>
          <w:ilvl w:val="0"/>
          <w:numId w:val="8"/>
        </w:numPr>
        <w:jc w:val="both"/>
        <w:rPr>
          <w:rFonts w:ascii="Times New Roman" w:hAnsi="Times New Roman" w:cs="Times New Roman"/>
          <w:color w:val="00000A"/>
          <w:lang w:eastAsia="ar-SA"/>
        </w:rPr>
      </w:pPr>
      <w:r w:rsidRPr="009C3A5E">
        <w:rPr>
          <w:rFonts w:ascii="Times New Roman" w:hAnsi="Times New Roman" w:cs="Times New Roman"/>
          <w:color w:val="00000A"/>
          <w:lang w:eastAsia="ar-SA"/>
        </w:rPr>
        <w:t xml:space="preserve">Integrante del equipo de docentes de referencia del proceso de </w:t>
      </w:r>
      <w:r w:rsidRPr="009C3A5E">
        <w:rPr>
          <w:rFonts w:ascii="Times New Roman" w:hAnsi="Times New Roman" w:cs="Times New Roman"/>
          <w:lang w:val="es-UY"/>
        </w:rPr>
        <w:t xml:space="preserve">detección de demandas de conocimiento para el Sistema Nacional Integrado de Cuidados en el marco del </w:t>
      </w:r>
      <w:r w:rsidRPr="009C3A5E">
        <w:rPr>
          <w:rFonts w:ascii="Times New Roman" w:hAnsi="Times New Roman" w:cs="Times New Roman"/>
          <w:lang w:val="es-ES_tradnl"/>
        </w:rPr>
        <w:t>Programa de Investigación e Innovación Orientadas a la Inclusión Social</w:t>
      </w:r>
      <w:r w:rsidRPr="009C3A5E">
        <w:rPr>
          <w:rFonts w:ascii="Times New Roman" w:hAnsi="Times New Roman" w:cs="Times New Roman"/>
          <w:color w:val="00000A"/>
          <w:lang w:eastAsia="ar-SA"/>
        </w:rPr>
        <w:t xml:space="preserve"> (Febrero 2018-Diciembre 2018). </w:t>
      </w:r>
    </w:p>
    <w:p w14:paraId="5D82C2A7" w14:textId="77777777" w:rsidR="00314A45" w:rsidRPr="009C3A5E" w:rsidRDefault="00314A45" w:rsidP="00314A45">
      <w:pPr>
        <w:pStyle w:val="Default"/>
        <w:numPr>
          <w:ilvl w:val="0"/>
          <w:numId w:val="8"/>
        </w:numPr>
        <w:jc w:val="both"/>
        <w:rPr>
          <w:rFonts w:ascii="Times New Roman" w:hAnsi="Times New Roman" w:cs="Times New Roman"/>
          <w:color w:val="00000A"/>
          <w:lang w:eastAsia="ar-SA"/>
        </w:rPr>
      </w:pPr>
      <w:r w:rsidRPr="009C3A5E">
        <w:rPr>
          <w:rFonts w:ascii="Times New Roman" w:hAnsi="Times New Roman" w:cs="Times New Roman"/>
          <w:color w:val="00000A"/>
          <w:lang w:eastAsia="ar-SA"/>
        </w:rPr>
        <w:lastRenderedPageBreak/>
        <w:t>Integrante del equipo de docentes de referencia del Programa de Proyectos de I+D de la Comisión Sectorial de Investigación Científica- Universidad de la República (Junio 2018-Diciembre 2018). Área Agraria.</w:t>
      </w:r>
    </w:p>
    <w:p w14:paraId="2FD7A89F" w14:textId="455DDD56" w:rsidR="003F1319" w:rsidRPr="009C3A5E" w:rsidRDefault="00727C95">
      <w:pPr>
        <w:pStyle w:val="Default"/>
        <w:numPr>
          <w:ilvl w:val="0"/>
          <w:numId w:val="8"/>
        </w:numPr>
        <w:jc w:val="both"/>
        <w:rPr>
          <w:rFonts w:ascii="Times New Roman" w:hAnsi="Times New Roman" w:cs="Times New Roman"/>
          <w:color w:val="00000A"/>
          <w:lang w:eastAsia="ar-SA"/>
        </w:rPr>
      </w:pPr>
      <w:r w:rsidRPr="009C3A5E">
        <w:rPr>
          <w:rFonts w:ascii="Times New Roman" w:hAnsi="Times New Roman" w:cs="Times New Roman"/>
          <w:color w:val="00000A"/>
          <w:lang w:eastAsia="ar-SA"/>
        </w:rPr>
        <w:t>Integrante del equipo de docentes de referencia del Iniciación a la Investigación de la Comisión Sectorial de Investigación Científica- Universidad de la República (</w:t>
      </w:r>
      <w:r w:rsidR="00CC5CAA" w:rsidRPr="009C3A5E">
        <w:rPr>
          <w:rFonts w:ascii="Times New Roman" w:hAnsi="Times New Roman" w:cs="Times New Roman"/>
          <w:color w:val="00000A"/>
          <w:lang w:eastAsia="ar-SA"/>
        </w:rPr>
        <w:t>junio</w:t>
      </w:r>
      <w:r w:rsidRPr="009C3A5E">
        <w:rPr>
          <w:rFonts w:ascii="Times New Roman" w:hAnsi="Times New Roman" w:cs="Times New Roman"/>
          <w:color w:val="00000A"/>
          <w:lang w:eastAsia="ar-SA"/>
        </w:rPr>
        <w:t xml:space="preserve"> 2017-Diciembre 2017). Área Agraria.</w:t>
      </w:r>
    </w:p>
    <w:p w14:paraId="41674D34" w14:textId="77777777" w:rsidR="003F1319" w:rsidRPr="009C3A5E" w:rsidRDefault="00727C95">
      <w:pPr>
        <w:pStyle w:val="Default"/>
        <w:numPr>
          <w:ilvl w:val="0"/>
          <w:numId w:val="8"/>
        </w:numPr>
        <w:jc w:val="both"/>
        <w:rPr>
          <w:rFonts w:ascii="Times New Roman" w:hAnsi="Times New Roman" w:cs="Times New Roman"/>
          <w:color w:val="00000A"/>
          <w:lang w:eastAsia="ar-SA"/>
        </w:rPr>
      </w:pPr>
      <w:r w:rsidRPr="009C3A5E">
        <w:rPr>
          <w:rFonts w:ascii="Times New Roman" w:hAnsi="Times New Roman" w:cs="Times New Roman"/>
          <w:color w:val="00000A"/>
          <w:lang w:eastAsia="ar-SA"/>
        </w:rPr>
        <w:t>Integrante del equipo de docentes de referencia del Programa I+D de la Comisión Sectorial de Investigación Científica- Universidad de la República (Junio 2016-Diciembre 2016). Área Salud.</w:t>
      </w:r>
    </w:p>
    <w:p w14:paraId="0E566905" w14:textId="77777777" w:rsidR="003F1319" w:rsidRPr="009C3A5E" w:rsidRDefault="00727C95">
      <w:pPr>
        <w:pStyle w:val="Prrafodelista"/>
        <w:numPr>
          <w:ilvl w:val="0"/>
          <w:numId w:val="8"/>
        </w:numPr>
        <w:jc w:val="both"/>
      </w:pPr>
      <w:r w:rsidRPr="009C3A5E">
        <w:t>Integrante del equipo de docentes de referencia del Programa Proyectos Orientados a la Inclusión Social, de la Comisión Sectorial de Investigación Científica- Universidad de la República (Junio 2016-Diciembre 2016).</w:t>
      </w:r>
    </w:p>
    <w:p w14:paraId="79581C5E" w14:textId="2E8E5E35" w:rsidR="003F1319" w:rsidRPr="009C3A5E" w:rsidRDefault="00727C95">
      <w:pPr>
        <w:pStyle w:val="Prrafodelista"/>
        <w:numPr>
          <w:ilvl w:val="0"/>
          <w:numId w:val="8"/>
        </w:numPr>
        <w:jc w:val="both"/>
      </w:pPr>
      <w:r w:rsidRPr="009C3A5E">
        <w:t xml:space="preserve">Coordinadora general de </w:t>
      </w:r>
      <w:r w:rsidRPr="009C3A5E">
        <w:rPr>
          <w:i/>
        </w:rPr>
        <w:t>Crítica Contemporánea</w:t>
      </w:r>
      <w:r w:rsidRPr="009C3A5E">
        <w:rPr>
          <w:i/>
          <w:iCs/>
        </w:rPr>
        <w:t xml:space="preserve">. Revista de Teoría Política </w:t>
      </w:r>
      <w:r w:rsidRPr="009C3A5E">
        <w:t>(ISSN 1688-7840,</w:t>
      </w:r>
      <w:r w:rsidRPr="009C3A5E">
        <w:rPr>
          <w:rStyle w:val="apple-converted-space"/>
        </w:rPr>
        <w:t xml:space="preserve"> </w:t>
      </w:r>
      <w:hyperlink r:id="rId20">
        <w:r w:rsidRPr="009C3A5E">
          <w:rPr>
            <w:rStyle w:val="EnlacedeInternet"/>
            <w:color w:val="00000A"/>
          </w:rPr>
          <w:t>Latindex</w:t>
        </w:r>
      </w:hyperlink>
      <w:r w:rsidRPr="009C3A5E">
        <w:t xml:space="preserve">) publicación internacional arbitrada de libre acceso, abierta a contribuciones desde diversas perspectivas metodológicas, filosóficas e ideológicas. Publica artículos de teoría política normativa, teoría y filosofía política latinoamericana, teoría crítica, historia política, historia de las ideas políticas, teoría política feminista, teoría </w:t>
      </w:r>
      <w:proofErr w:type="spellStart"/>
      <w:r w:rsidRPr="009C3A5E">
        <w:rPr>
          <w:i/>
          <w:iCs/>
        </w:rPr>
        <w:t>queer</w:t>
      </w:r>
      <w:proofErr w:type="spellEnd"/>
      <w:r w:rsidRPr="009C3A5E">
        <w:t xml:space="preserve">, análisis cultural de la vida política, estudios políticos de la cultura, teoría política poscolonial y teoría política con insumos provenientes de la sociología, el derecho, la economía y la antropología. Es publicada anualmente por el Grupo de Estudios sobre Ciudadanía (Grupo </w:t>
      </w:r>
      <w:r w:rsidR="00971EFE">
        <w:t xml:space="preserve">Auto-identificado </w:t>
      </w:r>
      <w:r w:rsidRPr="009C3A5E">
        <w:t xml:space="preserve">Nº 255, Comisión Sectorial de Investigación Científica) del Instituto de Ciencia Política de la Facultad de Ciencias Sociales de la Universidad de la República (Marzo 2016-Diciembre 2018). </w:t>
      </w:r>
      <w:hyperlink r:id="rId21">
        <w:r w:rsidRPr="009C3A5E">
          <w:rPr>
            <w:rStyle w:val="EnlacedeInternet"/>
          </w:rPr>
          <w:t>http://www.criticacontemporanea.org/</w:t>
        </w:r>
      </w:hyperlink>
      <w:r w:rsidRPr="009C3A5E">
        <w:t xml:space="preserve"> </w:t>
      </w:r>
    </w:p>
    <w:p w14:paraId="7C4BDF4B" w14:textId="32B769BE" w:rsidR="003F1319" w:rsidRPr="009C3A5E" w:rsidRDefault="00D121F3">
      <w:pPr>
        <w:pStyle w:val="Prrafodelista"/>
        <w:numPr>
          <w:ilvl w:val="0"/>
          <w:numId w:val="8"/>
        </w:numPr>
        <w:spacing w:after="200"/>
        <w:ind w:hanging="282"/>
        <w:jc w:val="both"/>
      </w:pPr>
      <w:r w:rsidRPr="009C3A5E">
        <w:t>C</w:t>
      </w:r>
      <w:r w:rsidR="00727C95" w:rsidRPr="009C3A5E">
        <w:t>oordinadora del Módulo Optativo Integral “Ciencia, Tecnología, Innovación, Sociedad y Desarrollo” de la Licenciatura en Desarrollo de la Facultad de Ciencias Sociales-</w:t>
      </w:r>
      <w:proofErr w:type="spellStart"/>
      <w:r w:rsidR="00727C95" w:rsidRPr="009C3A5E">
        <w:t>UdelaR</w:t>
      </w:r>
      <w:proofErr w:type="spellEnd"/>
      <w:r w:rsidR="00727C95" w:rsidRPr="009C3A5E">
        <w:t xml:space="preserve"> (Noviembre 2016-Junio 2017).</w:t>
      </w:r>
    </w:p>
    <w:p w14:paraId="351E598C" w14:textId="3F646982" w:rsidR="003F1319" w:rsidRPr="009C3A5E" w:rsidRDefault="00727C95">
      <w:pPr>
        <w:pStyle w:val="Prrafodelista"/>
        <w:numPr>
          <w:ilvl w:val="0"/>
          <w:numId w:val="8"/>
        </w:numPr>
        <w:spacing w:after="200"/>
        <w:ind w:hanging="282"/>
        <w:jc w:val="both"/>
      </w:pPr>
      <w:r w:rsidRPr="009C3A5E">
        <w:t xml:space="preserve">Integrante de la Comisión de Investigación </w:t>
      </w:r>
      <w:r w:rsidRPr="009C3A5E">
        <w:rPr>
          <w:bCs/>
        </w:rPr>
        <w:t xml:space="preserve">de la Facultad de Ciencias Sociales. Esta Comisión asesora al Consejo de la Facultad de Ciencias Sociales en materia de Investigación, al tiempo que organiza las ediciones anuales de las Jornadas de Investigación de la Facultad de Ciencias Sociales. Integrante de la Comisión desde </w:t>
      </w:r>
      <w:r w:rsidR="008756F3" w:rsidRPr="009C3A5E">
        <w:rPr>
          <w:bCs/>
        </w:rPr>
        <w:t>julio</w:t>
      </w:r>
      <w:r w:rsidRPr="009C3A5E">
        <w:rPr>
          <w:bCs/>
        </w:rPr>
        <w:t xml:space="preserve"> de 2014, hasta la fecha. El cargo de Ayudante I+D de la Facultad de Ciencias Sociales es una de las personas que lleva adelante la organización de las Jornadas de Investigación de la Facultad. Organiza las actividades relativas a la convocatoria general, al armado y coordinación del programa, mantiene contacto con los investigadores, expositores nacionales y extranjeros. Durante las Jornadas, se encarga de las coordinaciones logísticas y supervisa los grupos de voluntarios que apoyan las actividades diarias. </w:t>
      </w:r>
    </w:p>
    <w:p w14:paraId="2A2B9CAB" w14:textId="77777777" w:rsidR="00DA6313" w:rsidRPr="009C3A5E" w:rsidRDefault="00DA6313">
      <w:pPr>
        <w:pStyle w:val="Prrafodelista"/>
        <w:numPr>
          <w:ilvl w:val="0"/>
          <w:numId w:val="8"/>
        </w:numPr>
        <w:spacing w:after="200"/>
        <w:ind w:hanging="282"/>
        <w:jc w:val="both"/>
      </w:pPr>
      <w:r w:rsidRPr="009C3A5E">
        <w:rPr>
          <w:bCs/>
        </w:rPr>
        <w:t xml:space="preserve">Integrante de la Comisión de Investigación de la Facultad de Ciencias Sociales. Orden de Egresados. </w:t>
      </w:r>
    </w:p>
    <w:p w14:paraId="056067BA" w14:textId="77777777" w:rsidR="00DA6313" w:rsidRPr="009C3A5E" w:rsidRDefault="00DA6313">
      <w:pPr>
        <w:pStyle w:val="Prrafodelista"/>
        <w:numPr>
          <w:ilvl w:val="0"/>
          <w:numId w:val="8"/>
        </w:numPr>
        <w:spacing w:after="200"/>
        <w:ind w:hanging="282"/>
        <w:jc w:val="both"/>
      </w:pPr>
      <w:r w:rsidRPr="009C3A5E">
        <w:rPr>
          <w:bCs/>
        </w:rPr>
        <w:t>Miembro suplente de la Asamblea del Claustro de la Facultad de Ciencias Sociales para el período 2018-2022.</w:t>
      </w:r>
    </w:p>
    <w:p w14:paraId="2D334385" w14:textId="77777777" w:rsidR="003F1319" w:rsidRPr="009C3A5E" w:rsidRDefault="00727C95">
      <w:pPr>
        <w:pStyle w:val="Prrafodelista"/>
        <w:numPr>
          <w:ilvl w:val="0"/>
          <w:numId w:val="8"/>
        </w:numPr>
        <w:ind w:hanging="282"/>
        <w:jc w:val="both"/>
      </w:pPr>
      <w:r w:rsidRPr="009C3A5E">
        <w:rPr>
          <w:bCs/>
        </w:rPr>
        <w:t>Integrante de la Comisión de Evaluadora de las Funciones Docentes por estar encargada de la administración del Registro de Actuación Docente (RAD), formulario electrónico implementado desde noviembre de 2015.</w:t>
      </w:r>
    </w:p>
    <w:p w14:paraId="7CB9BE11" w14:textId="6976BF13" w:rsidR="003F1319" w:rsidRPr="009C3A5E" w:rsidRDefault="00727C95">
      <w:pPr>
        <w:pStyle w:val="Prrafodelista"/>
        <w:numPr>
          <w:ilvl w:val="0"/>
          <w:numId w:val="8"/>
        </w:numPr>
        <w:spacing w:after="200"/>
        <w:jc w:val="both"/>
      </w:pPr>
      <w:r w:rsidRPr="009C3A5E">
        <w:rPr>
          <w:bCs/>
        </w:rPr>
        <w:lastRenderedPageBreak/>
        <w:t xml:space="preserve">Integrante de la Comisión de Trabajo Integrado de la Facultad de Ciencias Sociales. Integrante durante los meses de </w:t>
      </w:r>
      <w:r w:rsidR="008756F3" w:rsidRPr="009C3A5E">
        <w:rPr>
          <w:bCs/>
        </w:rPr>
        <w:t>setiembre</w:t>
      </w:r>
      <w:r w:rsidRPr="009C3A5E">
        <w:rPr>
          <w:bCs/>
        </w:rPr>
        <w:t xml:space="preserve"> y </w:t>
      </w:r>
      <w:r w:rsidR="008756F3" w:rsidRPr="009C3A5E">
        <w:rPr>
          <w:bCs/>
        </w:rPr>
        <w:t>octubre</w:t>
      </w:r>
      <w:r w:rsidRPr="009C3A5E">
        <w:rPr>
          <w:bCs/>
        </w:rPr>
        <w:t xml:space="preserve"> de 2014. La misma no volvió a ser convocada durante el año 2015.</w:t>
      </w:r>
    </w:p>
    <w:p w14:paraId="4160685A" w14:textId="77777777" w:rsidR="00D121F3" w:rsidRPr="009C3A5E" w:rsidRDefault="00D121F3">
      <w:pPr>
        <w:pStyle w:val="Prrafodelista"/>
        <w:spacing w:after="200"/>
        <w:jc w:val="both"/>
        <w:rPr>
          <w:b/>
          <w:i/>
          <w:u w:val="single"/>
        </w:rPr>
      </w:pPr>
    </w:p>
    <w:p w14:paraId="2A9025BB" w14:textId="6C3E1ADA" w:rsidR="00D121F3" w:rsidRPr="009C3A5E" w:rsidRDefault="00D23233">
      <w:pPr>
        <w:pStyle w:val="Prrafodelista"/>
        <w:spacing w:after="200"/>
        <w:jc w:val="both"/>
        <w:rPr>
          <w:b/>
          <w:i/>
          <w:u w:val="single"/>
        </w:rPr>
      </w:pPr>
      <w:r w:rsidRPr="009C3A5E">
        <w:rPr>
          <w:b/>
          <w:i/>
          <w:u w:val="single"/>
        </w:rPr>
        <w:t xml:space="preserve">Participación en instancias de evaluación: </w:t>
      </w:r>
    </w:p>
    <w:p w14:paraId="54DE0234" w14:textId="192D7208" w:rsidR="00B50799" w:rsidRDefault="00C760B4" w:rsidP="00B50799">
      <w:pPr>
        <w:jc w:val="both"/>
      </w:pPr>
      <w:r w:rsidRPr="009C3A5E">
        <w:t>2021</w:t>
      </w:r>
      <w:r w:rsidR="00B50799">
        <w:t xml:space="preserve">. </w:t>
      </w:r>
      <w:r w:rsidRPr="00B50799">
        <w:t>REVISIÓN ARTÍCULO DE REVISTA CIENTÍFICA:</w:t>
      </w:r>
      <w:r w:rsidR="00FF3E9D" w:rsidRPr="00B50799">
        <w:t xml:space="preserve"> Cuadernos de Administración</w:t>
      </w:r>
      <w:r w:rsidR="00FF3E9D" w:rsidRPr="009C3A5E">
        <w:t>. Publicación cuatrimestral de la Facultad de Ciencias de la Administración, Universidad del Valle. Colombia.</w:t>
      </w:r>
    </w:p>
    <w:p w14:paraId="2AA0A872" w14:textId="08BEA9A3" w:rsidR="00C760B4" w:rsidRDefault="00203914" w:rsidP="00B50799">
      <w:pPr>
        <w:spacing w:after="240"/>
        <w:jc w:val="both"/>
      </w:pPr>
      <w:hyperlink r:id="rId22" w:history="1">
        <w:r w:rsidR="00B50799" w:rsidRPr="005E0EDA">
          <w:rPr>
            <w:rStyle w:val="Hipervnculo"/>
          </w:rPr>
          <w:t>https://cuadernosdeadministracion.univalle.edu.co/</w:t>
        </w:r>
      </w:hyperlink>
    </w:p>
    <w:p w14:paraId="7A7B234D" w14:textId="24C41808" w:rsidR="00C760B4" w:rsidRPr="009C3A5E" w:rsidRDefault="00C760B4" w:rsidP="00B50799">
      <w:pPr>
        <w:spacing w:after="240"/>
        <w:jc w:val="both"/>
        <w:rPr>
          <w:b/>
          <w:i/>
          <w:u w:val="single"/>
        </w:rPr>
      </w:pPr>
      <w:r w:rsidRPr="009C3A5E">
        <w:t xml:space="preserve">2020: REVISIÓN DE CAPÍTULO DE LIBRO: </w:t>
      </w:r>
      <w:r w:rsidRPr="009C3A5E">
        <w:rPr>
          <w:i/>
        </w:rPr>
        <w:t>Fin de un ciclo: balance del Estado y las políticas públicas tras 15 años de gobiernos de izquierda en Uruguay</w:t>
      </w:r>
      <w:r w:rsidR="00B50799">
        <w:rPr>
          <w:i/>
        </w:rPr>
        <w:t>.</w:t>
      </w:r>
      <w:r w:rsidRPr="009C3A5E">
        <w:t xml:space="preserve"> </w:t>
      </w:r>
    </w:p>
    <w:p w14:paraId="62FE92EC" w14:textId="7ADEDA57" w:rsidR="00B50799" w:rsidRPr="009C3A5E" w:rsidRDefault="00C760B4" w:rsidP="00B50799">
      <w:pPr>
        <w:spacing w:after="240"/>
        <w:jc w:val="both"/>
        <w:rPr>
          <w:lang w:val="es-UY"/>
        </w:rPr>
      </w:pPr>
      <w:r w:rsidRPr="009C3A5E">
        <w:t xml:space="preserve">2019: EVALUACIÓN DE PROYECTO DE INVESTIGACIÓN: en el marco de </w:t>
      </w:r>
      <w:r w:rsidRPr="009C3A5E">
        <w:rPr>
          <w:lang w:val="es-UY"/>
        </w:rPr>
        <w:t>I Academia de Maestría LALICS/YSI- INET/</w:t>
      </w:r>
      <w:proofErr w:type="spellStart"/>
      <w:r w:rsidRPr="009C3A5E">
        <w:rPr>
          <w:lang w:val="es-UY"/>
        </w:rPr>
        <w:t>UdelaR</w:t>
      </w:r>
      <w:proofErr w:type="spellEnd"/>
      <w:r w:rsidRPr="009C3A5E">
        <w:rPr>
          <w:lang w:val="es-UY"/>
        </w:rPr>
        <w:t xml:space="preserve">: “Conocimiento e innovación para un desarrollo inclusivo y sustentable”. </w:t>
      </w:r>
    </w:p>
    <w:p w14:paraId="5B575D12" w14:textId="158F0333" w:rsidR="00B50799" w:rsidRPr="009C3A5E" w:rsidRDefault="00AB4DE5" w:rsidP="00B50799">
      <w:pPr>
        <w:spacing w:after="240"/>
        <w:jc w:val="both"/>
        <w:rPr>
          <w:lang w:val="es-UY"/>
        </w:rPr>
      </w:pPr>
      <w:r w:rsidRPr="009C3A5E">
        <w:rPr>
          <w:lang w:val="es-UY"/>
        </w:rPr>
        <w:t xml:space="preserve">2021: EVALUACIÓN DE EVENTOS Y CONGRESOS: ANUAL MEETING SOCIETY FOR SOCIAL STUDIES OF SCIENCE </w:t>
      </w:r>
      <w:r w:rsidRPr="009C3A5E">
        <w:rPr>
          <w:i/>
          <w:lang w:val="es-UY"/>
        </w:rPr>
        <w:t>“</w:t>
      </w:r>
      <w:proofErr w:type="spellStart"/>
      <w:r w:rsidRPr="009C3A5E">
        <w:rPr>
          <w:i/>
          <w:lang w:val="es-UY"/>
        </w:rPr>
        <w:t>Good</w:t>
      </w:r>
      <w:proofErr w:type="spellEnd"/>
      <w:r w:rsidRPr="009C3A5E">
        <w:rPr>
          <w:i/>
          <w:lang w:val="es-UY"/>
        </w:rPr>
        <w:t xml:space="preserve"> </w:t>
      </w:r>
      <w:proofErr w:type="spellStart"/>
      <w:r w:rsidRPr="009C3A5E">
        <w:rPr>
          <w:i/>
          <w:lang w:val="es-UY"/>
        </w:rPr>
        <w:t>Relations</w:t>
      </w:r>
      <w:proofErr w:type="spellEnd"/>
      <w:r w:rsidRPr="009C3A5E">
        <w:rPr>
          <w:i/>
          <w:lang w:val="es-UY"/>
        </w:rPr>
        <w:t xml:space="preserve"> </w:t>
      </w:r>
      <w:proofErr w:type="spellStart"/>
      <w:r w:rsidRPr="009C3A5E">
        <w:rPr>
          <w:i/>
          <w:lang w:val="es-UY"/>
        </w:rPr>
        <w:t>Practices</w:t>
      </w:r>
      <w:proofErr w:type="spellEnd"/>
      <w:r w:rsidRPr="009C3A5E">
        <w:rPr>
          <w:i/>
          <w:lang w:val="es-UY"/>
        </w:rPr>
        <w:t xml:space="preserve"> and </w:t>
      </w:r>
      <w:proofErr w:type="spellStart"/>
      <w:r w:rsidRPr="009C3A5E">
        <w:rPr>
          <w:i/>
          <w:lang w:val="es-UY"/>
        </w:rPr>
        <w:t>Methods</w:t>
      </w:r>
      <w:proofErr w:type="spellEnd"/>
      <w:r w:rsidRPr="009C3A5E">
        <w:rPr>
          <w:i/>
          <w:lang w:val="es-UY"/>
        </w:rPr>
        <w:t xml:space="preserve"> in </w:t>
      </w:r>
      <w:proofErr w:type="spellStart"/>
      <w:r w:rsidRPr="009C3A5E">
        <w:rPr>
          <w:i/>
          <w:lang w:val="es-UY"/>
        </w:rPr>
        <w:t>Unequal</w:t>
      </w:r>
      <w:proofErr w:type="spellEnd"/>
      <w:r w:rsidRPr="009C3A5E">
        <w:rPr>
          <w:i/>
          <w:lang w:val="es-UY"/>
        </w:rPr>
        <w:t xml:space="preserve"> and </w:t>
      </w:r>
      <w:proofErr w:type="spellStart"/>
      <w:r w:rsidRPr="009C3A5E">
        <w:rPr>
          <w:i/>
          <w:lang w:val="es-UY"/>
        </w:rPr>
        <w:t>Uncertain</w:t>
      </w:r>
      <w:proofErr w:type="spellEnd"/>
      <w:r w:rsidRPr="009C3A5E">
        <w:rPr>
          <w:i/>
          <w:lang w:val="es-UY"/>
        </w:rPr>
        <w:t xml:space="preserve"> </w:t>
      </w:r>
      <w:proofErr w:type="spellStart"/>
      <w:r w:rsidRPr="009C3A5E">
        <w:rPr>
          <w:i/>
          <w:lang w:val="es-UY"/>
        </w:rPr>
        <w:t>Worlds</w:t>
      </w:r>
      <w:proofErr w:type="spellEnd"/>
      <w:r w:rsidRPr="009C3A5E">
        <w:rPr>
          <w:i/>
          <w:lang w:val="es-UY"/>
        </w:rPr>
        <w:t>”</w:t>
      </w:r>
    </w:p>
    <w:p w14:paraId="144BFF46" w14:textId="1FF3B256" w:rsidR="00C760B4" w:rsidRDefault="00C760B4" w:rsidP="00B50799">
      <w:pPr>
        <w:spacing w:after="240"/>
        <w:jc w:val="both"/>
        <w:rPr>
          <w:i/>
          <w:lang w:val="es-UY"/>
        </w:rPr>
      </w:pPr>
      <w:r w:rsidRPr="009C3A5E">
        <w:rPr>
          <w:lang w:val="es-UY"/>
        </w:rPr>
        <w:t>2019:</w:t>
      </w:r>
      <w:r w:rsidR="00AB4DE5" w:rsidRPr="009C3A5E">
        <w:rPr>
          <w:lang w:val="es-UY"/>
        </w:rPr>
        <w:t xml:space="preserve"> </w:t>
      </w:r>
      <w:r w:rsidRPr="009C3A5E">
        <w:rPr>
          <w:lang w:val="es-UY"/>
        </w:rPr>
        <w:t xml:space="preserve">EVALUACIÓN DE EVENTOS Y CONGRESOS: </w:t>
      </w:r>
      <w:r w:rsidRPr="009C3A5E">
        <w:rPr>
          <w:i/>
          <w:lang w:val="es-UY"/>
        </w:rPr>
        <w:t>ESOCITE-LALICS “Democracia en cuestión, desigualdad en aumento, sustentabilidad en riesgo en América Latina y en el mundo: ¿qué propuestas de ciencia, tecnología e innovación?”</w:t>
      </w:r>
    </w:p>
    <w:p w14:paraId="71D2D019" w14:textId="77777777" w:rsidR="00FF3E9D" w:rsidRPr="009C3A5E" w:rsidRDefault="00C760B4" w:rsidP="00C760B4">
      <w:pPr>
        <w:jc w:val="both"/>
        <w:rPr>
          <w:lang w:val="es-UY"/>
        </w:rPr>
      </w:pPr>
      <w:r w:rsidRPr="009C3A5E">
        <w:rPr>
          <w:lang w:val="es-UY"/>
        </w:rPr>
        <w:t xml:space="preserve">2017: REVISIÓN ARTÍCULO DE REVISTA CIENTÍFICA: </w:t>
      </w:r>
      <w:r w:rsidRPr="009C3A5E">
        <w:rPr>
          <w:i/>
          <w:lang w:val="es-UY"/>
        </w:rPr>
        <w:t>Revista TRILOGÍA. Ciencia, Tecnología y Sociedad</w:t>
      </w:r>
      <w:r w:rsidR="00FF3E9D" w:rsidRPr="009C3A5E">
        <w:rPr>
          <w:i/>
          <w:lang w:val="es-UY"/>
        </w:rPr>
        <w:t xml:space="preserve">. </w:t>
      </w:r>
      <w:r w:rsidR="00FF3E9D" w:rsidRPr="009C3A5E">
        <w:rPr>
          <w:lang w:val="es-UY"/>
        </w:rPr>
        <w:t xml:space="preserve">Publicación semestral del Institución Universitaria. Medellín, Colombia. </w:t>
      </w:r>
    </w:p>
    <w:p w14:paraId="2E6C7227" w14:textId="3F86386E" w:rsidR="00C760B4" w:rsidRPr="009C3A5E" w:rsidRDefault="00FF3E9D" w:rsidP="00C760B4">
      <w:pPr>
        <w:jc w:val="both"/>
        <w:rPr>
          <w:b/>
          <w:u w:val="single"/>
        </w:rPr>
      </w:pPr>
      <w:r w:rsidRPr="009C3A5E">
        <w:rPr>
          <w:lang w:val="es-UY"/>
        </w:rPr>
        <w:t>https://revistas.itm.edu.co/index.php/trilogia/index</w:t>
      </w:r>
    </w:p>
    <w:p w14:paraId="772660F1" w14:textId="77777777" w:rsidR="00D121F3" w:rsidRPr="009C3A5E" w:rsidRDefault="00D121F3">
      <w:pPr>
        <w:pStyle w:val="Prrafodelista"/>
        <w:spacing w:after="200"/>
        <w:jc w:val="both"/>
        <w:rPr>
          <w:b/>
          <w:i/>
          <w:u w:val="single"/>
        </w:rPr>
      </w:pPr>
    </w:p>
    <w:p w14:paraId="7731E5C8" w14:textId="77777777" w:rsidR="003F1319" w:rsidRPr="009C3A5E" w:rsidRDefault="00727C95">
      <w:pPr>
        <w:pStyle w:val="Prrafodelista"/>
        <w:spacing w:after="200"/>
        <w:jc w:val="both"/>
        <w:rPr>
          <w:b/>
          <w:i/>
          <w:u w:val="single"/>
        </w:rPr>
      </w:pPr>
      <w:r w:rsidRPr="009C3A5E">
        <w:rPr>
          <w:b/>
          <w:i/>
          <w:u w:val="single"/>
        </w:rPr>
        <w:t xml:space="preserve">Premios obtenidos mediante concursos científicos o académicos: </w:t>
      </w:r>
    </w:p>
    <w:p w14:paraId="44E871BC" w14:textId="77777777" w:rsidR="003F1319" w:rsidRPr="009C3A5E" w:rsidRDefault="003F1319">
      <w:pPr>
        <w:pStyle w:val="Prrafodelista"/>
        <w:spacing w:after="200"/>
        <w:jc w:val="both"/>
        <w:rPr>
          <w:b/>
          <w:i/>
          <w:u w:val="single"/>
        </w:rPr>
      </w:pPr>
    </w:p>
    <w:p w14:paraId="4594E3E2" w14:textId="77777777" w:rsidR="007E4EE2" w:rsidRPr="009C3A5E" w:rsidRDefault="007E4EE2" w:rsidP="0061431A">
      <w:pPr>
        <w:pStyle w:val="Prrafodelista"/>
        <w:numPr>
          <w:ilvl w:val="0"/>
          <w:numId w:val="9"/>
        </w:numPr>
        <w:spacing w:after="200"/>
        <w:jc w:val="both"/>
      </w:pPr>
      <w:r w:rsidRPr="009C3A5E">
        <w:rPr>
          <w:rStyle w:val="Nmerodepgina"/>
          <w:lang w:val="es-UY"/>
        </w:rPr>
        <w:t>Beca concedida por la Comisión Sectorial de Investigación Científica, en el programa MIA bajo la modalidad de Congreso para participar en el encuentro anual de 4S (</w:t>
      </w:r>
      <w:proofErr w:type="spellStart"/>
      <w:r w:rsidRPr="009C3A5E">
        <w:rPr>
          <w:rStyle w:val="Nmerodepgina"/>
          <w:lang w:val="es-UY"/>
        </w:rPr>
        <w:t>Society</w:t>
      </w:r>
      <w:proofErr w:type="spellEnd"/>
      <w:r w:rsidRPr="009C3A5E">
        <w:rPr>
          <w:rStyle w:val="Nmerodepgina"/>
          <w:lang w:val="es-UY"/>
        </w:rPr>
        <w:t xml:space="preserve"> </w:t>
      </w:r>
      <w:proofErr w:type="spellStart"/>
      <w:r w:rsidRPr="009C3A5E">
        <w:rPr>
          <w:rStyle w:val="Nmerodepgina"/>
          <w:lang w:val="es-UY"/>
        </w:rPr>
        <w:t>for</w:t>
      </w:r>
      <w:proofErr w:type="spellEnd"/>
      <w:r w:rsidRPr="009C3A5E">
        <w:rPr>
          <w:rStyle w:val="Nmerodepgina"/>
          <w:lang w:val="es-UY"/>
        </w:rPr>
        <w:t xml:space="preserve"> Social </w:t>
      </w:r>
      <w:proofErr w:type="spellStart"/>
      <w:r w:rsidRPr="009C3A5E">
        <w:rPr>
          <w:rStyle w:val="Nmerodepgina"/>
          <w:lang w:val="es-UY"/>
        </w:rPr>
        <w:t>Studies</w:t>
      </w:r>
      <w:proofErr w:type="spellEnd"/>
      <w:r w:rsidRPr="009C3A5E">
        <w:rPr>
          <w:rStyle w:val="Nmerodepgina"/>
          <w:lang w:val="es-UY"/>
        </w:rPr>
        <w:t xml:space="preserve"> </w:t>
      </w:r>
      <w:proofErr w:type="spellStart"/>
      <w:r w:rsidRPr="009C3A5E">
        <w:rPr>
          <w:rStyle w:val="Nmerodepgina"/>
          <w:lang w:val="es-UY"/>
        </w:rPr>
        <w:t>for</w:t>
      </w:r>
      <w:proofErr w:type="spellEnd"/>
      <w:r w:rsidRPr="009C3A5E">
        <w:rPr>
          <w:rStyle w:val="Nmerodepgina"/>
          <w:lang w:val="es-UY"/>
        </w:rPr>
        <w:t xml:space="preserve"> </w:t>
      </w:r>
      <w:proofErr w:type="spellStart"/>
      <w:r w:rsidRPr="009C3A5E">
        <w:rPr>
          <w:rStyle w:val="Nmerodepgina"/>
          <w:lang w:val="es-UY"/>
        </w:rPr>
        <w:t>Science</w:t>
      </w:r>
      <w:proofErr w:type="spellEnd"/>
      <w:r w:rsidRPr="009C3A5E">
        <w:rPr>
          <w:rStyle w:val="Nmerodepgina"/>
          <w:lang w:val="es-UY"/>
        </w:rPr>
        <w:t xml:space="preserve">) </w:t>
      </w:r>
      <w:proofErr w:type="spellStart"/>
      <w:r w:rsidRPr="009C3A5E">
        <w:rPr>
          <w:i/>
          <w:lang w:val="es-UY"/>
        </w:rPr>
        <w:t>Innovations</w:t>
      </w:r>
      <w:proofErr w:type="spellEnd"/>
      <w:r w:rsidRPr="009C3A5E">
        <w:rPr>
          <w:i/>
          <w:lang w:val="es-UY"/>
        </w:rPr>
        <w:t xml:space="preserve">, </w:t>
      </w:r>
      <w:proofErr w:type="spellStart"/>
      <w:r w:rsidRPr="009C3A5E">
        <w:rPr>
          <w:i/>
          <w:lang w:val="es-UY"/>
        </w:rPr>
        <w:t>Interruptions</w:t>
      </w:r>
      <w:proofErr w:type="spellEnd"/>
      <w:r w:rsidRPr="009C3A5E">
        <w:rPr>
          <w:i/>
          <w:lang w:val="es-UY"/>
        </w:rPr>
        <w:t xml:space="preserve">, </w:t>
      </w:r>
      <w:proofErr w:type="spellStart"/>
      <w:r w:rsidRPr="009C3A5E">
        <w:rPr>
          <w:i/>
          <w:lang w:val="es-UY"/>
        </w:rPr>
        <w:t>Regenerations</w:t>
      </w:r>
      <w:proofErr w:type="spellEnd"/>
      <w:r w:rsidRPr="009C3A5E">
        <w:rPr>
          <w:i/>
          <w:lang w:val="es-UY"/>
        </w:rPr>
        <w:t xml:space="preserve">. </w:t>
      </w:r>
      <w:r w:rsidRPr="009C3A5E">
        <w:rPr>
          <w:rStyle w:val="Nmerodepgina"/>
          <w:lang w:val="es-UY"/>
        </w:rPr>
        <w:t>New Orleans, Estados Unidos, 4 al 7 de setiembre de 2019.</w:t>
      </w:r>
    </w:p>
    <w:p w14:paraId="3FE1AA59" w14:textId="03FCF896" w:rsidR="00747B94" w:rsidRPr="009C3A5E" w:rsidRDefault="00747B94" w:rsidP="00747B94">
      <w:pPr>
        <w:pStyle w:val="Prrafodelista"/>
        <w:numPr>
          <w:ilvl w:val="0"/>
          <w:numId w:val="9"/>
        </w:numPr>
        <w:spacing w:after="200"/>
        <w:rPr>
          <w:rStyle w:val="Nmerodepgina"/>
        </w:rPr>
      </w:pPr>
      <w:r w:rsidRPr="009C3A5E">
        <w:rPr>
          <w:rStyle w:val="Nmerodepgina"/>
          <w:lang w:val="es-UY"/>
        </w:rPr>
        <w:t xml:space="preserve">Beca concedida por la </w:t>
      </w:r>
      <w:proofErr w:type="spellStart"/>
      <w:r w:rsidRPr="009C3A5E">
        <w:rPr>
          <w:rStyle w:val="Nmerodepgina"/>
          <w:lang w:val="es-UY"/>
        </w:rPr>
        <w:t>National</w:t>
      </w:r>
      <w:proofErr w:type="spellEnd"/>
      <w:r w:rsidRPr="009C3A5E">
        <w:rPr>
          <w:rStyle w:val="Nmerodepgina"/>
          <w:lang w:val="es-UY"/>
        </w:rPr>
        <w:t xml:space="preserve"> </w:t>
      </w:r>
      <w:proofErr w:type="spellStart"/>
      <w:r w:rsidRPr="009C3A5E">
        <w:rPr>
          <w:rStyle w:val="Nmerodepgina"/>
          <w:lang w:val="es-UY"/>
        </w:rPr>
        <w:t>Science</w:t>
      </w:r>
      <w:proofErr w:type="spellEnd"/>
      <w:r w:rsidRPr="009C3A5E">
        <w:rPr>
          <w:rStyle w:val="Nmerodepgina"/>
          <w:lang w:val="es-UY"/>
        </w:rPr>
        <w:t xml:space="preserve"> </w:t>
      </w:r>
      <w:proofErr w:type="spellStart"/>
      <w:r w:rsidRPr="009C3A5E">
        <w:rPr>
          <w:rStyle w:val="Nmerodepgina"/>
          <w:lang w:val="es-UY"/>
        </w:rPr>
        <w:t>F</w:t>
      </w:r>
      <w:r w:rsidR="00603168">
        <w:rPr>
          <w:rStyle w:val="Nmerodepgina"/>
          <w:lang w:val="es-UY"/>
        </w:rPr>
        <w:t>o</w:t>
      </w:r>
      <w:r w:rsidRPr="009C3A5E">
        <w:rPr>
          <w:rStyle w:val="Nmerodepgina"/>
          <w:lang w:val="es-UY"/>
        </w:rPr>
        <w:t>undation</w:t>
      </w:r>
      <w:proofErr w:type="spellEnd"/>
      <w:r w:rsidRPr="009C3A5E">
        <w:rPr>
          <w:rStyle w:val="Nmerodepgina"/>
          <w:lang w:val="es-UY"/>
        </w:rPr>
        <w:t xml:space="preserve"> </w:t>
      </w:r>
      <w:r w:rsidRPr="009C3A5E">
        <w:rPr>
          <w:lang w:val="es-UY"/>
        </w:rPr>
        <w:t xml:space="preserve">para asistir al </w:t>
      </w:r>
      <w:r w:rsidRPr="009C3A5E">
        <w:rPr>
          <w:rStyle w:val="Nmerodepgina"/>
          <w:lang w:val="es-UY"/>
        </w:rPr>
        <w:t>encuentro anual de 4S (</w:t>
      </w:r>
      <w:proofErr w:type="spellStart"/>
      <w:r w:rsidRPr="009C3A5E">
        <w:rPr>
          <w:rStyle w:val="Nmerodepgina"/>
          <w:lang w:val="es-UY"/>
        </w:rPr>
        <w:t>Society</w:t>
      </w:r>
      <w:proofErr w:type="spellEnd"/>
      <w:r w:rsidRPr="009C3A5E">
        <w:rPr>
          <w:rStyle w:val="Nmerodepgina"/>
          <w:lang w:val="es-UY"/>
        </w:rPr>
        <w:t xml:space="preserve"> </w:t>
      </w:r>
      <w:proofErr w:type="spellStart"/>
      <w:r w:rsidRPr="009C3A5E">
        <w:rPr>
          <w:rStyle w:val="Nmerodepgina"/>
          <w:lang w:val="es-UY"/>
        </w:rPr>
        <w:t>for</w:t>
      </w:r>
      <w:proofErr w:type="spellEnd"/>
      <w:r w:rsidRPr="009C3A5E">
        <w:rPr>
          <w:rStyle w:val="Nmerodepgina"/>
          <w:lang w:val="es-UY"/>
        </w:rPr>
        <w:t xml:space="preserve"> Social </w:t>
      </w:r>
      <w:proofErr w:type="spellStart"/>
      <w:r w:rsidRPr="009C3A5E">
        <w:rPr>
          <w:rStyle w:val="Nmerodepgina"/>
          <w:lang w:val="es-UY"/>
        </w:rPr>
        <w:t>Studies</w:t>
      </w:r>
      <w:proofErr w:type="spellEnd"/>
      <w:r w:rsidRPr="009C3A5E">
        <w:rPr>
          <w:rStyle w:val="Nmerodepgina"/>
          <w:lang w:val="es-UY"/>
        </w:rPr>
        <w:t xml:space="preserve"> </w:t>
      </w:r>
      <w:proofErr w:type="spellStart"/>
      <w:r w:rsidRPr="009C3A5E">
        <w:rPr>
          <w:rStyle w:val="Nmerodepgina"/>
          <w:lang w:val="es-UY"/>
        </w:rPr>
        <w:t>for</w:t>
      </w:r>
      <w:proofErr w:type="spellEnd"/>
      <w:r w:rsidRPr="009C3A5E">
        <w:rPr>
          <w:rStyle w:val="Nmerodepgina"/>
          <w:lang w:val="es-UY"/>
        </w:rPr>
        <w:t xml:space="preserve"> </w:t>
      </w:r>
      <w:proofErr w:type="spellStart"/>
      <w:r w:rsidRPr="009C3A5E">
        <w:rPr>
          <w:rStyle w:val="Nmerodepgina"/>
          <w:lang w:val="es-UY"/>
        </w:rPr>
        <w:t>Science</w:t>
      </w:r>
      <w:proofErr w:type="spellEnd"/>
      <w:r w:rsidRPr="009C3A5E">
        <w:rPr>
          <w:rStyle w:val="Nmerodepgina"/>
          <w:lang w:val="es-UY"/>
        </w:rPr>
        <w:t xml:space="preserve">) </w:t>
      </w:r>
      <w:proofErr w:type="spellStart"/>
      <w:r w:rsidRPr="009C3A5E">
        <w:rPr>
          <w:i/>
          <w:lang w:val="es-UY"/>
        </w:rPr>
        <w:t>Innovations</w:t>
      </w:r>
      <w:proofErr w:type="spellEnd"/>
      <w:r w:rsidRPr="009C3A5E">
        <w:rPr>
          <w:i/>
          <w:lang w:val="es-UY"/>
        </w:rPr>
        <w:t xml:space="preserve">, </w:t>
      </w:r>
      <w:proofErr w:type="spellStart"/>
      <w:r w:rsidRPr="009C3A5E">
        <w:rPr>
          <w:i/>
          <w:lang w:val="es-UY"/>
        </w:rPr>
        <w:t>Interruptions</w:t>
      </w:r>
      <w:proofErr w:type="spellEnd"/>
      <w:r w:rsidRPr="009C3A5E">
        <w:rPr>
          <w:i/>
          <w:lang w:val="es-UY"/>
        </w:rPr>
        <w:t xml:space="preserve">, </w:t>
      </w:r>
      <w:proofErr w:type="spellStart"/>
      <w:r w:rsidRPr="009C3A5E">
        <w:rPr>
          <w:i/>
          <w:lang w:val="es-UY"/>
        </w:rPr>
        <w:t>Regenerations</w:t>
      </w:r>
      <w:proofErr w:type="spellEnd"/>
      <w:r w:rsidRPr="009C3A5E">
        <w:rPr>
          <w:i/>
          <w:lang w:val="es-UY"/>
        </w:rPr>
        <w:t xml:space="preserve">. </w:t>
      </w:r>
      <w:r w:rsidRPr="009C3A5E">
        <w:rPr>
          <w:rStyle w:val="Nmerodepgina"/>
          <w:lang w:val="es-UY"/>
        </w:rPr>
        <w:t>New Orleans, Estados Unidos, 4 al 7 de setiembre de 2019.</w:t>
      </w:r>
    </w:p>
    <w:p w14:paraId="50B9190C" w14:textId="045B5BE9" w:rsidR="007E4EE2" w:rsidRPr="009C3A5E" w:rsidRDefault="007E4EE2" w:rsidP="007E4EE2">
      <w:pPr>
        <w:pStyle w:val="Prrafodelista"/>
        <w:numPr>
          <w:ilvl w:val="0"/>
          <w:numId w:val="9"/>
        </w:numPr>
        <w:spacing w:after="200"/>
        <w:jc w:val="both"/>
      </w:pPr>
      <w:r w:rsidRPr="009C3A5E">
        <w:rPr>
          <w:rStyle w:val="Nmerodepgina"/>
          <w:lang w:val="es-UY"/>
        </w:rPr>
        <w:t xml:space="preserve">Beca concedida por la Comisión Sectorial de Investigación Científica, en el programa MIA bajo la modalidad de </w:t>
      </w:r>
      <w:r w:rsidR="00F61294" w:rsidRPr="009C3A5E">
        <w:rPr>
          <w:rStyle w:val="Nmerodepgina"/>
          <w:lang w:val="es-UY"/>
        </w:rPr>
        <w:t>Pasantías en el Exterior</w:t>
      </w:r>
      <w:r w:rsidRPr="009C3A5E">
        <w:rPr>
          <w:rStyle w:val="Nmerodepgina"/>
          <w:lang w:val="es-UY"/>
        </w:rPr>
        <w:t xml:space="preserve"> para participar </w:t>
      </w:r>
      <w:r w:rsidR="00F61294" w:rsidRPr="009C3A5E">
        <w:rPr>
          <w:rStyle w:val="Nmerodepgina"/>
          <w:lang w:val="es-UY"/>
        </w:rPr>
        <w:t xml:space="preserve">de la </w:t>
      </w:r>
      <w:r w:rsidR="00F61294" w:rsidRPr="009C3A5E">
        <w:rPr>
          <w:bCs/>
          <w:i/>
        </w:rPr>
        <w:t xml:space="preserve">10th </w:t>
      </w:r>
      <w:proofErr w:type="spellStart"/>
      <w:r w:rsidR="00F61294" w:rsidRPr="009C3A5E">
        <w:rPr>
          <w:bCs/>
          <w:i/>
        </w:rPr>
        <w:t>Annual</w:t>
      </w:r>
      <w:proofErr w:type="spellEnd"/>
      <w:r w:rsidR="00F61294" w:rsidRPr="009C3A5E">
        <w:rPr>
          <w:bCs/>
          <w:i/>
        </w:rPr>
        <w:t xml:space="preserve"> IPSA-USP </w:t>
      </w:r>
      <w:proofErr w:type="spellStart"/>
      <w:r w:rsidR="00F61294" w:rsidRPr="009C3A5E">
        <w:rPr>
          <w:bCs/>
          <w:i/>
        </w:rPr>
        <w:t>Summer</w:t>
      </w:r>
      <w:proofErr w:type="spellEnd"/>
      <w:r w:rsidR="00F61294" w:rsidRPr="009C3A5E">
        <w:rPr>
          <w:bCs/>
          <w:i/>
        </w:rPr>
        <w:t xml:space="preserve"> </w:t>
      </w:r>
      <w:proofErr w:type="spellStart"/>
      <w:r w:rsidR="00F61294" w:rsidRPr="009C3A5E">
        <w:rPr>
          <w:bCs/>
          <w:i/>
        </w:rPr>
        <w:t>School</w:t>
      </w:r>
      <w:proofErr w:type="spellEnd"/>
      <w:r w:rsidR="00F61294" w:rsidRPr="009C3A5E">
        <w:rPr>
          <w:bCs/>
          <w:i/>
        </w:rPr>
        <w:t xml:space="preserve"> in </w:t>
      </w:r>
      <w:proofErr w:type="spellStart"/>
      <w:r w:rsidR="00F61294" w:rsidRPr="009C3A5E">
        <w:rPr>
          <w:bCs/>
          <w:i/>
        </w:rPr>
        <w:t>Concepts</w:t>
      </w:r>
      <w:proofErr w:type="spellEnd"/>
      <w:r w:rsidR="00F61294" w:rsidRPr="009C3A5E">
        <w:rPr>
          <w:bCs/>
          <w:i/>
        </w:rPr>
        <w:t xml:space="preserve">, </w:t>
      </w:r>
      <w:proofErr w:type="spellStart"/>
      <w:r w:rsidR="00F61294" w:rsidRPr="009C3A5E">
        <w:rPr>
          <w:bCs/>
          <w:i/>
        </w:rPr>
        <w:t>Methods</w:t>
      </w:r>
      <w:proofErr w:type="spellEnd"/>
      <w:r w:rsidR="00F61294" w:rsidRPr="009C3A5E">
        <w:rPr>
          <w:bCs/>
          <w:i/>
        </w:rPr>
        <w:t xml:space="preserve"> and </w:t>
      </w:r>
      <w:proofErr w:type="spellStart"/>
      <w:r w:rsidR="00F61294" w:rsidRPr="009C3A5E">
        <w:rPr>
          <w:bCs/>
          <w:i/>
        </w:rPr>
        <w:t>Techniques</w:t>
      </w:r>
      <w:proofErr w:type="spellEnd"/>
      <w:r w:rsidR="00F61294" w:rsidRPr="009C3A5E">
        <w:rPr>
          <w:bCs/>
          <w:i/>
        </w:rPr>
        <w:t xml:space="preserve"> in </w:t>
      </w:r>
      <w:proofErr w:type="spellStart"/>
      <w:r w:rsidR="00F61294" w:rsidRPr="009C3A5E">
        <w:rPr>
          <w:bCs/>
          <w:i/>
        </w:rPr>
        <w:t>Political</w:t>
      </w:r>
      <w:proofErr w:type="spellEnd"/>
      <w:r w:rsidR="00F61294" w:rsidRPr="009C3A5E">
        <w:rPr>
          <w:bCs/>
          <w:i/>
        </w:rPr>
        <w:t xml:space="preserve"> </w:t>
      </w:r>
      <w:proofErr w:type="spellStart"/>
      <w:r w:rsidR="00F61294" w:rsidRPr="009C3A5E">
        <w:rPr>
          <w:bCs/>
          <w:i/>
        </w:rPr>
        <w:t>Science</w:t>
      </w:r>
      <w:proofErr w:type="spellEnd"/>
      <w:r w:rsidR="00F61294" w:rsidRPr="009C3A5E">
        <w:rPr>
          <w:bCs/>
          <w:i/>
        </w:rPr>
        <w:t xml:space="preserve">, </w:t>
      </w:r>
      <w:proofErr w:type="spellStart"/>
      <w:r w:rsidR="00F61294" w:rsidRPr="009C3A5E">
        <w:rPr>
          <w:bCs/>
          <w:i/>
        </w:rPr>
        <w:t>Public</w:t>
      </w:r>
      <w:proofErr w:type="spellEnd"/>
      <w:r w:rsidR="00F61294" w:rsidRPr="009C3A5E">
        <w:rPr>
          <w:bCs/>
          <w:i/>
        </w:rPr>
        <w:t xml:space="preserve"> </w:t>
      </w:r>
      <w:proofErr w:type="spellStart"/>
      <w:r w:rsidR="00F61294" w:rsidRPr="009C3A5E">
        <w:rPr>
          <w:bCs/>
          <w:i/>
        </w:rPr>
        <w:t>Policy</w:t>
      </w:r>
      <w:proofErr w:type="spellEnd"/>
      <w:r w:rsidR="00F61294" w:rsidRPr="009C3A5E">
        <w:rPr>
          <w:bCs/>
          <w:i/>
        </w:rPr>
        <w:t xml:space="preserve"> and International </w:t>
      </w:r>
      <w:proofErr w:type="spellStart"/>
      <w:r w:rsidR="00F61294" w:rsidRPr="009C3A5E">
        <w:rPr>
          <w:bCs/>
          <w:i/>
        </w:rPr>
        <w:t>Relations</w:t>
      </w:r>
      <w:proofErr w:type="spellEnd"/>
      <w:r w:rsidR="00F61294" w:rsidRPr="009C3A5E">
        <w:rPr>
          <w:bCs/>
          <w:i/>
        </w:rPr>
        <w:t>.</w:t>
      </w:r>
      <w:r w:rsidR="00F61294" w:rsidRPr="009C3A5E">
        <w:rPr>
          <w:b/>
          <w:bCs/>
        </w:rPr>
        <w:t xml:space="preserve"> </w:t>
      </w:r>
      <w:r w:rsidR="00F61294" w:rsidRPr="009C3A5E">
        <w:rPr>
          <w:bCs/>
        </w:rPr>
        <w:t>Universidad de San Pablo. 21 enero-1 de febrero, 2019</w:t>
      </w:r>
      <w:r w:rsidRPr="009C3A5E">
        <w:rPr>
          <w:rStyle w:val="Nmerodepgina"/>
          <w:lang w:val="es-UY"/>
        </w:rPr>
        <w:t>.</w:t>
      </w:r>
    </w:p>
    <w:p w14:paraId="57C6EDAA" w14:textId="77777777" w:rsidR="00DA6313" w:rsidRPr="009C3A5E" w:rsidRDefault="00DA6313" w:rsidP="00DA6313">
      <w:pPr>
        <w:pStyle w:val="Prrafodelista"/>
        <w:numPr>
          <w:ilvl w:val="0"/>
          <w:numId w:val="9"/>
        </w:numPr>
        <w:spacing w:after="200"/>
        <w:jc w:val="both"/>
      </w:pPr>
      <w:r w:rsidRPr="009C3A5E">
        <w:rPr>
          <w:rStyle w:val="Nmerodepgina"/>
          <w:lang w:val="es-UY"/>
        </w:rPr>
        <w:t xml:space="preserve">Beca concedida por la Comisión Sectorial de Investigación Científica, en el programa MIA bajo la modalidad de Congreso para participar en XXXVI Congreso Internacional de la Asociación de Estudios </w:t>
      </w:r>
      <w:r w:rsidRPr="009C3A5E">
        <w:rPr>
          <w:rStyle w:val="Nmerodepgina"/>
          <w:lang w:val="es-UY"/>
        </w:rPr>
        <w:lastRenderedPageBreak/>
        <w:t xml:space="preserve">Latinoamericanos (LASA) Barcelona, España Centre </w:t>
      </w:r>
      <w:proofErr w:type="spellStart"/>
      <w:r w:rsidRPr="009C3A5E">
        <w:rPr>
          <w:rStyle w:val="Nmerodepgina"/>
          <w:lang w:val="es-UY"/>
        </w:rPr>
        <w:t>Convencions</w:t>
      </w:r>
      <w:proofErr w:type="spellEnd"/>
      <w:r w:rsidRPr="009C3A5E">
        <w:rPr>
          <w:rStyle w:val="Nmerodepgina"/>
          <w:lang w:val="es-UY"/>
        </w:rPr>
        <w:t xml:space="preserve"> International Barcelona, 23 al 26 de mayo de 2018.</w:t>
      </w:r>
    </w:p>
    <w:p w14:paraId="7A2DF2C3" w14:textId="3B851FFD" w:rsidR="00DA6313" w:rsidRPr="009C3A5E" w:rsidRDefault="00DA6313" w:rsidP="00DA6313">
      <w:pPr>
        <w:pStyle w:val="Prrafodelista"/>
        <w:numPr>
          <w:ilvl w:val="0"/>
          <w:numId w:val="9"/>
        </w:numPr>
        <w:spacing w:after="200"/>
        <w:jc w:val="both"/>
        <w:rPr>
          <w:rStyle w:val="Nmerodepgina"/>
        </w:rPr>
      </w:pPr>
      <w:r w:rsidRPr="009C3A5E">
        <w:rPr>
          <w:rStyle w:val="Nmerodepgina"/>
          <w:lang w:val="es-UY"/>
        </w:rPr>
        <w:t xml:space="preserve">Beca concedida por el Programa de Movilidad D2C2 (segunda edición) para la participación en congresos nacionales y regionales de la Dirección Nacional de Ciencia y Tecnología del Ministerio de Educación y Cultura destinados a estudiantes de Maestría y Doctorado. El objetivo del Programa de Movilidad, es facilitar la difusión, divulgación y enriquecimiento de la producción científica nacional, potenciando la participación de investigadores jóvenes como expositores en el ámbito nacional y regional. A partir de dicho beneficio se presentará la ponencia: </w:t>
      </w:r>
      <w:r w:rsidRPr="009C3A5E">
        <w:rPr>
          <w:rStyle w:val="Nmerodepgina"/>
          <w:i/>
          <w:iCs/>
          <w:lang w:val="es-UY"/>
        </w:rPr>
        <w:t>Efectos de la evaluación académica sobre la producción de conocimiento desde la perspectiva de los investigadores uruguayos</w:t>
      </w:r>
      <w:r w:rsidRPr="009C3A5E">
        <w:rPr>
          <w:rStyle w:val="Nmerodepgina"/>
          <w:lang w:val="es-UY"/>
        </w:rPr>
        <w:t xml:space="preserve"> (en </w:t>
      </w:r>
      <w:proofErr w:type="spellStart"/>
      <w:r w:rsidRPr="009C3A5E">
        <w:rPr>
          <w:rStyle w:val="Nmerodepgina"/>
          <w:lang w:val="es-UY"/>
        </w:rPr>
        <w:t>co</w:t>
      </w:r>
      <w:proofErr w:type="spellEnd"/>
      <w:r w:rsidRPr="009C3A5E">
        <w:rPr>
          <w:rStyle w:val="Nmerodepgina"/>
          <w:lang w:val="es-UY"/>
        </w:rPr>
        <w:t xml:space="preserve">-autoría con Melissa </w:t>
      </w:r>
      <w:proofErr w:type="spellStart"/>
      <w:r w:rsidRPr="009C3A5E">
        <w:rPr>
          <w:rStyle w:val="Nmerodepgina"/>
          <w:lang w:val="es-UY"/>
        </w:rPr>
        <w:t>Ardanche</w:t>
      </w:r>
      <w:proofErr w:type="spellEnd"/>
      <w:r w:rsidRPr="009C3A5E">
        <w:rPr>
          <w:rStyle w:val="Nmerodepgina"/>
          <w:lang w:val="es-UY"/>
        </w:rPr>
        <w:t xml:space="preserve">, Mariela Bianco, María </w:t>
      </w:r>
      <w:proofErr w:type="spellStart"/>
      <w:r w:rsidRPr="009C3A5E">
        <w:rPr>
          <w:rStyle w:val="Nmerodepgina"/>
          <w:lang w:val="es-UY"/>
        </w:rPr>
        <w:t>Goñi</w:t>
      </w:r>
      <w:proofErr w:type="spellEnd"/>
      <w:r w:rsidRPr="009C3A5E">
        <w:rPr>
          <w:rStyle w:val="Nmerodepgina"/>
          <w:lang w:val="es-UY"/>
        </w:rPr>
        <w:t xml:space="preserve">, Sofía Robaina). La ponencia </w:t>
      </w:r>
      <w:r w:rsidR="00C818AC">
        <w:rPr>
          <w:rStyle w:val="Nmerodepgina"/>
          <w:lang w:val="es-UY"/>
        </w:rPr>
        <w:t>fue</w:t>
      </w:r>
      <w:r w:rsidRPr="009C3A5E">
        <w:rPr>
          <w:rStyle w:val="Nmerodepgina"/>
          <w:lang w:val="es-UY"/>
        </w:rPr>
        <w:t xml:space="preserve"> presentada en el próximo Congreso de Estudios Sociales de la Ciencia y la Tecnología, ESOCITE, </w:t>
      </w:r>
      <w:r w:rsidR="00C818AC">
        <w:rPr>
          <w:rStyle w:val="Nmerodepgina"/>
          <w:lang w:val="es-UY"/>
        </w:rPr>
        <w:t>realizado</w:t>
      </w:r>
      <w:r w:rsidRPr="009C3A5E">
        <w:rPr>
          <w:rStyle w:val="Nmerodepgina"/>
          <w:lang w:val="es-UY"/>
        </w:rPr>
        <w:t xml:space="preserve"> en la ciudad de Santiago de Chile, Chile (Julio de 2018). </w:t>
      </w:r>
    </w:p>
    <w:p w14:paraId="3903CC07" w14:textId="77777777" w:rsidR="00DA6313" w:rsidRPr="009C3A5E" w:rsidRDefault="00DA6313" w:rsidP="00DA6313">
      <w:pPr>
        <w:pStyle w:val="Prrafodelista"/>
        <w:numPr>
          <w:ilvl w:val="0"/>
          <w:numId w:val="9"/>
        </w:numPr>
        <w:spacing w:after="200"/>
        <w:jc w:val="both"/>
      </w:pPr>
      <w:r w:rsidRPr="009C3A5E">
        <w:t>Beca concedida, por la Comisión Académica de Posgrado (</w:t>
      </w:r>
      <w:proofErr w:type="spellStart"/>
      <w:r w:rsidRPr="009C3A5E">
        <w:t>UdelaR</w:t>
      </w:r>
      <w:proofErr w:type="spellEnd"/>
      <w:r w:rsidRPr="009C3A5E">
        <w:t>) para la finalización de la Maestría en Ciencias Humanas, Opción Estudios Latinoamericanos en el año 2017.</w:t>
      </w:r>
    </w:p>
    <w:p w14:paraId="3E233EE2" w14:textId="77777777" w:rsidR="00DA6313" w:rsidRPr="009C3A5E" w:rsidRDefault="00DA6313" w:rsidP="00DA6313">
      <w:pPr>
        <w:pStyle w:val="Prrafodelista"/>
        <w:numPr>
          <w:ilvl w:val="0"/>
          <w:numId w:val="9"/>
        </w:numPr>
        <w:spacing w:after="200"/>
        <w:jc w:val="both"/>
      </w:pPr>
      <w:r w:rsidRPr="009C3A5E">
        <w:rPr>
          <w:lang w:val="es-UY"/>
        </w:rPr>
        <w:t xml:space="preserve">Beca concedida por </w:t>
      </w:r>
      <w:r w:rsidRPr="009C3A5E">
        <w:rPr>
          <w:color w:val="000000"/>
          <w:shd w:val="clear" w:color="auto" w:fill="FFFFFF"/>
          <w:lang w:val="es-UY"/>
        </w:rPr>
        <w:t xml:space="preserve">ESPCA </w:t>
      </w:r>
      <w:proofErr w:type="spellStart"/>
      <w:r w:rsidRPr="009C3A5E">
        <w:rPr>
          <w:color w:val="000000"/>
          <w:shd w:val="clear" w:color="auto" w:fill="FFFFFF"/>
          <w:lang w:val="es-UY"/>
        </w:rPr>
        <w:t>on</w:t>
      </w:r>
      <w:proofErr w:type="spellEnd"/>
      <w:r w:rsidRPr="009C3A5E">
        <w:rPr>
          <w:color w:val="000000"/>
          <w:shd w:val="clear" w:color="auto" w:fill="FFFFFF"/>
          <w:lang w:val="es-UY"/>
        </w:rPr>
        <w:t xml:space="preserve"> </w:t>
      </w:r>
      <w:proofErr w:type="spellStart"/>
      <w:r w:rsidRPr="009C3A5E">
        <w:rPr>
          <w:color w:val="000000"/>
          <w:shd w:val="clear" w:color="auto" w:fill="FFFFFF"/>
          <w:lang w:val="es-UY"/>
        </w:rPr>
        <w:t>Research</w:t>
      </w:r>
      <w:proofErr w:type="spellEnd"/>
      <w:r w:rsidRPr="009C3A5E">
        <w:rPr>
          <w:color w:val="000000"/>
          <w:shd w:val="clear" w:color="auto" w:fill="FFFFFF"/>
          <w:lang w:val="es-UY"/>
        </w:rPr>
        <w:t xml:space="preserve"> </w:t>
      </w:r>
      <w:proofErr w:type="spellStart"/>
      <w:r w:rsidRPr="009C3A5E">
        <w:rPr>
          <w:color w:val="000000"/>
          <w:shd w:val="clear" w:color="auto" w:fill="FFFFFF"/>
          <w:lang w:val="es-UY"/>
        </w:rPr>
        <w:t>Methods</w:t>
      </w:r>
      <w:proofErr w:type="spellEnd"/>
      <w:r w:rsidRPr="009C3A5E">
        <w:rPr>
          <w:color w:val="000000"/>
          <w:shd w:val="clear" w:color="auto" w:fill="FFFFFF"/>
          <w:lang w:val="es-UY"/>
        </w:rPr>
        <w:t xml:space="preserve"> </w:t>
      </w:r>
      <w:proofErr w:type="spellStart"/>
      <w:r w:rsidRPr="009C3A5E">
        <w:rPr>
          <w:color w:val="000000"/>
          <w:shd w:val="clear" w:color="auto" w:fill="FFFFFF"/>
          <w:lang w:val="es-UY"/>
        </w:rPr>
        <w:t>for</w:t>
      </w:r>
      <w:proofErr w:type="spellEnd"/>
      <w:r w:rsidRPr="009C3A5E">
        <w:rPr>
          <w:color w:val="000000"/>
          <w:shd w:val="clear" w:color="auto" w:fill="FFFFFF"/>
          <w:lang w:val="es-UY"/>
        </w:rPr>
        <w:t xml:space="preserve"> </w:t>
      </w:r>
      <w:proofErr w:type="spellStart"/>
      <w:r w:rsidRPr="009C3A5E">
        <w:rPr>
          <w:color w:val="000000"/>
          <w:shd w:val="clear" w:color="auto" w:fill="FFFFFF"/>
          <w:lang w:val="es-UY"/>
        </w:rPr>
        <w:t>the</w:t>
      </w:r>
      <w:proofErr w:type="spellEnd"/>
      <w:r w:rsidRPr="009C3A5E">
        <w:rPr>
          <w:color w:val="000000"/>
          <w:shd w:val="clear" w:color="auto" w:fill="FFFFFF"/>
          <w:lang w:val="es-UY"/>
        </w:rPr>
        <w:t xml:space="preserve"> </w:t>
      </w:r>
      <w:proofErr w:type="spellStart"/>
      <w:r w:rsidRPr="009C3A5E">
        <w:rPr>
          <w:color w:val="000000"/>
          <w:shd w:val="clear" w:color="auto" w:fill="FFFFFF"/>
          <w:lang w:val="es-UY"/>
        </w:rPr>
        <w:t>Humanities</w:t>
      </w:r>
      <w:proofErr w:type="spellEnd"/>
      <w:r w:rsidRPr="009C3A5E">
        <w:rPr>
          <w:color w:val="000000"/>
          <w:shd w:val="clear" w:color="auto" w:fill="FFFFFF"/>
          <w:lang w:val="es-UY"/>
        </w:rPr>
        <w:t>, (UNICAMP-</w:t>
      </w:r>
      <w:proofErr w:type="spellStart"/>
      <w:r w:rsidRPr="009C3A5E">
        <w:rPr>
          <w:color w:val="000000"/>
          <w:shd w:val="clear" w:color="auto" w:fill="FFFFFF"/>
          <w:lang w:val="es-UY"/>
        </w:rPr>
        <w:t>Campinas</w:t>
      </w:r>
      <w:proofErr w:type="spellEnd"/>
      <w:r w:rsidRPr="009C3A5E">
        <w:rPr>
          <w:color w:val="000000"/>
          <w:shd w:val="clear" w:color="auto" w:fill="FFFFFF"/>
          <w:lang w:val="es-UY"/>
        </w:rPr>
        <w:t xml:space="preserve">, São Paulo, </w:t>
      </w:r>
      <w:proofErr w:type="spellStart"/>
      <w:r w:rsidRPr="009C3A5E">
        <w:rPr>
          <w:color w:val="000000"/>
          <w:shd w:val="clear" w:color="auto" w:fill="FFFFFF"/>
          <w:lang w:val="es-UY"/>
        </w:rPr>
        <w:t>Brazil</w:t>
      </w:r>
      <w:proofErr w:type="spellEnd"/>
      <w:r w:rsidRPr="009C3A5E">
        <w:rPr>
          <w:color w:val="000000"/>
          <w:shd w:val="clear" w:color="auto" w:fill="FFFFFF"/>
          <w:lang w:val="es-UY"/>
        </w:rPr>
        <w:t>//FAPESP) para realizar una estancia de investigación en métodos y formación durante dos semanas (10 de julio y 22 de julio de 2017).</w:t>
      </w:r>
      <w:r w:rsidRPr="009C3A5E">
        <w:rPr>
          <w:lang w:val="es-UY"/>
        </w:rPr>
        <w:t xml:space="preserve"> </w:t>
      </w:r>
    </w:p>
    <w:p w14:paraId="1C9E27D8" w14:textId="77777777" w:rsidR="003F1319" w:rsidRPr="009C3A5E" w:rsidRDefault="00727C95">
      <w:pPr>
        <w:pStyle w:val="Prrafodelista"/>
        <w:numPr>
          <w:ilvl w:val="0"/>
          <w:numId w:val="9"/>
        </w:numPr>
        <w:spacing w:after="200"/>
        <w:jc w:val="both"/>
      </w:pPr>
      <w:r w:rsidRPr="009C3A5E">
        <w:t xml:space="preserve">Mención especial por parte del Grupo de Apoyo a la Investigación Estudiantil Central (GAIE-Central) la Comisión Sectorial de Investigación Científica de la Universidad de la República y del Consejo de la Facultad de Ciencias Sociales, a la investigación realizada, junto a Federico </w:t>
      </w:r>
      <w:proofErr w:type="spellStart"/>
      <w:r w:rsidRPr="009C3A5E">
        <w:t>Musto</w:t>
      </w:r>
      <w:proofErr w:type="spellEnd"/>
      <w:r w:rsidRPr="009C3A5E">
        <w:t xml:space="preserve"> denominada: “</w:t>
      </w:r>
      <w:r w:rsidRPr="009C3A5E">
        <w:rPr>
          <w:i/>
        </w:rPr>
        <w:t>Dimes y Diretes: el debate parlamentario en la crisis de 2002</w:t>
      </w:r>
      <w:r w:rsidRPr="009C3A5E">
        <w:t xml:space="preserve">” en el marco del Programa de Apoyo a la Investigación Estudiantil (Llamado PAIE 2011, ejecución 2012). </w:t>
      </w:r>
    </w:p>
    <w:p w14:paraId="3563ED60" w14:textId="77777777" w:rsidR="003F1319" w:rsidRPr="009C3A5E" w:rsidRDefault="00727C95">
      <w:pPr>
        <w:pStyle w:val="Prrafodelista"/>
        <w:numPr>
          <w:ilvl w:val="0"/>
          <w:numId w:val="9"/>
        </w:numPr>
        <w:jc w:val="both"/>
      </w:pPr>
      <w:r w:rsidRPr="009C3A5E">
        <w:t xml:space="preserve">Obtención de beca, no usufructuada (Febrero 2012), para la finalización de la carrera de grado y comienzo de maestría en la Universidad Federal de Integración Latinoamericana (UNILA, </w:t>
      </w:r>
      <w:proofErr w:type="spellStart"/>
      <w:r w:rsidRPr="009C3A5E">
        <w:t>Foz</w:t>
      </w:r>
      <w:proofErr w:type="spellEnd"/>
      <w:r w:rsidRPr="009C3A5E">
        <w:t xml:space="preserve"> de </w:t>
      </w:r>
      <w:proofErr w:type="spellStart"/>
      <w:r w:rsidRPr="009C3A5E">
        <w:t>Iguaçu</w:t>
      </w:r>
      <w:proofErr w:type="spellEnd"/>
      <w:r w:rsidRPr="009C3A5E">
        <w:t>, Paraná, Brasil). La selección de los candidatos fue realizada por representantes del Ministerio de Educación y Cultura (MEC) y por representantes de UNILA.</w:t>
      </w:r>
    </w:p>
    <w:p w14:paraId="2A832698" w14:textId="77777777" w:rsidR="00FB74B4" w:rsidRPr="009C3A5E" w:rsidRDefault="00FB74B4">
      <w:pPr>
        <w:pStyle w:val="Prrafodelista"/>
        <w:numPr>
          <w:ilvl w:val="0"/>
          <w:numId w:val="9"/>
        </w:numPr>
        <w:spacing w:after="200"/>
        <w:jc w:val="both"/>
      </w:pPr>
      <w:r w:rsidRPr="009C3A5E">
        <w:t>Integrante de la Comisión Directiva de la Asociación Uruguaya de Ciencia Política (AUCIP). Período 2018-2019.</w:t>
      </w:r>
    </w:p>
    <w:sectPr w:rsidR="00FB74B4" w:rsidRPr="009C3A5E">
      <w:footerReference w:type="default" r:id="rId23"/>
      <w:pgSz w:w="11906" w:h="16838"/>
      <w:pgMar w:top="1417" w:right="1701" w:bottom="1417" w:left="1701"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76B2" w14:textId="77777777" w:rsidR="00203914" w:rsidRDefault="00203914">
      <w:r>
        <w:separator/>
      </w:r>
    </w:p>
  </w:endnote>
  <w:endnote w:type="continuationSeparator" w:id="0">
    <w:p w14:paraId="61F5D5A3" w14:textId="77777777" w:rsidR="00203914" w:rsidRDefault="0020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altName w:val="Times New Roman"/>
    <w:charset w:val="00"/>
    <w:family w:val="auto"/>
    <w:pitch w:val="default"/>
  </w:font>
  <w:font w:name="FreeSans">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WenQuanYi Zen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Liberation Serif">
    <w:altName w:val="Times New Roman"/>
    <w:charset w:val="00"/>
    <w:family w:val="roman"/>
    <w:pitch w:val="variable"/>
  </w:font>
  <w:font w:name="Arial-Bl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217598"/>
      <w:docPartObj>
        <w:docPartGallery w:val="Page Numbers (Bottom of Page)"/>
        <w:docPartUnique/>
      </w:docPartObj>
    </w:sdtPr>
    <w:sdtEndPr/>
    <w:sdtContent>
      <w:p w14:paraId="6CA06AA6" w14:textId="3ADECD5E" w:rsidR="003F1319" w:rsidRDefault="00727C95">
        <w:pPr>
          <w:pStyle w:val="Piedepgina"/>
          <w:jc w:val="right"/>
        </w:pPr>
        <w:r>
          <w:fldChar w:fldCharType="begin"/>
        </w:r>
        <w:r>
          <w:instrText>PAGE</w:instrText>
        </w:r>
        <w:r>
          <w:fldChar w:fldCharType="separate"/>
        </w:r>
        <w:r w:rsidR="007F7BF4">
          <w:rPr>
            <w:noProof/>
          </w:rPr>
          <w:t>18</w:t>
        </w:r>
        <w:r>
          <w:fldChar w:fldCharType="end"/>
        </w:r>
      </w:p>
    </w:sdtContent>
  </w:sdt>
  <w:p w14:paraId="144A5D23" w14:textId="77777777" w:rsidR="003F1319" w:rsidRDefault="003F13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93AC" w14:textId="77777777" w:rsidR="00203914" w:rsidRDefault="00203914">
      <w:r>
        <w:separator/>
      </w:r>
    </w:p>
  </w:footnote>
  <w:footnote w:type="continuationSeparator" w:id="0">
    <w:p w14:paraId="79DF3AC6" w14:textId="77777777" w:rsidR="00203914" w:rsidRDefault="00203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510"/>
    <w:multiLevelType w:val="multilevel"/>
    <w:tmpl w:val="26088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0E7D56"/>
    <w:multiLevelType w:val="multilevel"/>
    <w:tmpl w:val="4E6E54B2"/>
    <w:lvl w:ilvl="0">
      <w:start w:val="2014"/>
      <w:numFmt w:val="decimal"/>
      <w:lvlText w:val="%1."/>
      <w:lvlJc w:val="left"/>
      <w:pPr>
        <w:ind w:left="1937" w:hanging="540"/>
      </w:pPr>
    </w:lvl>
    <w:lvl w:ilvl="1">
      <w:start w:val="1"/>
      <w:numFmt w:val="lowerLetter"/>
      <w:lvlText w:val="%2."/>
      <w:lvlJc w:val="left"/>
      <w:pPr>
        <w:ind w:left="2477" w:hanging="360"/>
      </w:pPr>
    </w:lvl>
    <w:lvl w:ilvl="2">
      <w:start w:val="1"/>
      <w:numFmt w:val="lowerRoman"/>
      <w:lvlText w:val="%3."/>
      <w:lvlJc w:val="right"/>
      <w:pPr>
        <w:ind w:left="3197" w:hanging="180"/>
      </w:pPr>
    </w:lvl>
    <w:lvl w:ilvl="3">
      <w:start w:val="1"/>
      <w:numFmt w:val="decimal"/>
      <w:lvlText w:val="%4."/>
      <w:lvlJc w:val="left"/>
      <w:pPr>
        <w:ind w:left="3917" w:hanging="360"/>
      </w:pPr>
    </w:lvl>
    <w:lvl w:ilvl="4">
      <w:start w:val="1"/>
      <w:numFmt w:val="lowerLetter"/>
      <w:lvlText w:val="%5."/>
      <w:lvlJc w:val="left"/>
      <w:pPr>
        <w:ind w:left="4637" w:hanging="360"/>
      </w:pPr>
    </w:lvl>
    <w:lvl w:ilvl="5">
      <w:start w:val="1"/>
      <w:numFmt w:val="lowerRoman"/>
      <w:lvlText w:val="%6."/>
      <w:lvlJc w:val="right"/>
      <w:pPr>
        <w:ind w:left="5357" w:hanging="180"/>
      </w:pPr>
    </w:lvl>
    <w:lvl w:ilvl="6">
      <w:start w:val="1"/>
      <w:numFmt w:val="decimal"/>
      <w:lvlText w:val="%7."/>
      <w:lvlJc w:val="left"/>
      <w:pPr>
        <w:ind w:left="6077" w:hanging="360"/>
      </w:pPr>
    </w:lvl>
    <w:lvl w:ilvl="7">
      <w:start w:val="1"/>
      <w:numFmt w:val="lowerLetter"/>
      <w:lvlText w:val="%8."/>
      <w:lvlJc w:val="left"/>
      <w:pPr>
        <w:ind w:left="6797" w:hanging="360"/>
      </w:pPr>
    </w:lvl>
    <w:lvl w:ilvl="8">
      <w:start w:val="1"/>
      <w:numFmt w:val="lowerRoman"/>
      <w:lvlText w:val="%9."/>
      <w:lvlJc w:val="right"/>
      <w:pPr>
        <w:ind w:left="7517" w:hanging="180"/>
      </w:pPr>
    </w:lvl>
  </w:abstractNum>
  <w:abstractNum w:abstractNumId="2" w15:restartNumberingAfterBreak="0">
    <w:nsid w:val="125F762E"/>
    <w:multiLevelType w:val="multilevel"/>
    <w:tmpl w:val="34CA78EC"/>
    <w:lvl w:ilvl="0">
      <w:start w:val="1"/>
      <w:numFmt w:val="bullet"/>
      <w:lvlText w:val=""/>
      <w:lvlJc w:val="left"/>
      <w:pPr>
        <w:tabs>
          <w:tab w:val="num" w:pos="1397"/>
        </w:tabs>
        <w:ind w:left="1397" w:hanging="360"/>
      </w:pPr>
      <w:rPr>
        <w:rFonts w:ascii="Symbol" w:hAnsi="Symbol" w:cs="Symbol" w:hint="default"/>
        <w:sz w:val="22"/>
      </w:rPr>
    </w:lvl>
    <w:lvl w:ilvl="1">
      <w:start w:val="1"/>
      <w:numFmt w:val="bullet"/>
      <w:lvlText w:val="o"/>
      <w:lvlJc w:val="left"/>
      <w:pPr>
        <w:tabs>
          <w:tab w:val="num" w:pos="2117"/>
        </w:tabs>
        <w:ind w:left="2117" w:hanging="360"/>
      </w:pPr>
      <w:rPr>
        <w:rFonts w:ascii="Courier New" w:hAnsi="Courier New" w:cs="Courier New" w:hint="default"/>
      </w:rPr>
    </w:lvl>
    <w:lvl w:ilvl="2">
      <w:start w:val="1"/>
      <w:numFmt w:val="bullet"/>
      <w:lvlText w:val=""/>
      <w:lvlJc w:val="left"/>
      <w:pPr>
        <w:tabs>
          <w:tab w:val="num" w:pos="2837"/>
        </w:tabs>
        <w:ind w:left="2837" w:hanging="360"/>
      </w:pPr>
      <w:rPr>
        <w:rFonts w:ascii="Wingdings" w:hAnsi="Wingdings" w:cs="Wingdings" w:hint="default"/>
      </w:rPr>
    </w:lvl>
    <w:lvl w:ilvl="3">
      <w:start w:val="1"/>
      <w:numFmt w:val="bullet"/>
      <w:lvlText w:val=""/>
      <w:lvlJc w:val="left"/>
      <w:pPr>
        <w:tabs>
          <w:tab w:val="num" w:pos="3557"/>
        </w:tabs>
        <w:ind w:left="3557" w:hanging="360"/>
      </w:pPr>
      <w:rPr>
        <w:rFonts w:ascii="Symbol" w:hAnsi="Symbol" w:cs="Symbol" w:hint="default"/>
      </w:rPr>
    </w:lvl>
    <w:lvl w:ilvl="4">
      <w:start w:val="1"/>
      <w:numFmt w:val="bullet"/>
      <w:lvlText w:val="o"/>
      <w:lvlJc w:val="left"/>
      <w:pPr>
        <w:tabs>
          <w:tab w:val="num" w:pos="4277"/>
        </w:tabs>
        <w:ind w:left="4277" w:hanging="360"/>
      </w:pPr>
      <w:rPr>
        <w:rFonts w:ascii="Courier New" w:hAnsi="Courier New" w:cs="Courier New" w:hint="default"/>
      </w:rPr>
    </w:lvl>
    <w:lvl w:ilvl="5">
      <w:start w:val="1"/>
      <w:numFmt w:val="bullet"/>
      <w:lvlText w:val=""/>
      <w:lvlJc w:val="left"/>
      <w:pPr>
        <w:tabs>
          <w:tab w:val="num" w:pos="4997"/>
        </w:tabs>
        <w:ind w:left="4997" w:hanging="360"/>
      </w:pPr>
      <w:rPr>
        <w:rFonts w:ascii="Wingdings" w:hAnsi="Wingdings" w:cs="Wingdings" w:hint="default"/>
      </w:rPr>
    </w:lvl>
    <w:lvl w:ilvl="6">
      <w:start w:val="1"/>
      <w:numFmt w:val="bullet"/>
      <w:lvlText w:val=""/>
      <w:lvlJc w:val="left"/>
      <w:pPr>
        <w:tabs>
          <w:tab w:val="num" w:pos="5717"/>
        </w:tabs>
        <w:ind w:left="5717" w:hanging="360"/>
      </w:pPr>
      <w:rPr>
        <w:rFonts w:ascii="Symbol" w:hAnsi="Symbol" w:cs="Symbol" w:hint="default"/>
      </w:rPr>
    </w:lvl>
    <w:lvl w:ilvl="7">
      <w:start w:val="1"/>
      <w:numFmt w:val="bullet"/>
      <w:lvlText w:val="o"/>
      <w:lvlJc w:val="left"/>
      <w:pPr>
        <w:tabs>
          <w:tab w:val="num" w:pos="6437"/>
        </w:tabs>
        <w:ind w:left="6437" w:hanging="360"/>
      </w:pPr>
      <w:rPr>
        <w:rFonts w:ascii="Courier New" w:hAnsi="Courier New" w:cs="Courier New" w:hint="default"/>
      </w:rPr>
    </w:lvl>
    <w:lvl w:ilvl="8">
      <w:start w:val="1"/>
      <w:numFmt w:val="bullet"/>
      <w:lvlText w:val=""/>
      <w:lvlJc w:val="left"/>
      <w:pPr>
        <w:tabs>
          <w:tab w:val="num" w:pos="7157"/>
        </w:tabs>
        <w:ind w:left="7157" w:hanging="360"/>
      </w:pPr>
      <w:rPr>
        <w:rFonts w:ascii="Wingdings" w:hAnsi="Wingdings" w:cs="Wingdings" w:hint="default"/>
      </w:rPr>
    </w:lvl>
  </w:abstractNum>
  <w:abstractNum w:abstractNumId="3" w15:restartNumberingAfterBreak="0">
    <w:nsid w:val="14D73CB0"/>
    <w:multiLevelType w:val="multilevel"/>
    <w:tmpl w:val="ED32356E"/>
    <w:lvl w:ilvl="0">
      <w:start w:val="1"/>
      <w:numFmt w:val="bullet"/>
      <w:lvlText w:val=""/>
      <w:lvlJc w:val="left"/>
      <w:pPr>
        <w:ind w:left="1397" w:hanging="360"/>
      </w:pPr>
      <w:rPr>
        <w:rFonts w:ascii="Symbol" w:hAnsi="Symbol" w:cs="Symbol" w:hint="default"/>
        <w:b/>
        <w:sz w:val="22"/>
      </w:rPr>
    </w:lvl>
    <w:lvl w:ilvl="1">
      <w:start w:val="1"/>
      <w:numFmt w:val="bullet"/>
      <w:lvlText w:val="o"/>
      <w:lvlJc w:val="left"/>
      <w:pPr>
        <w:ind w:left="2117" w:hanging="360"/>
      </w:pPr>
      <w:rPr>
        <w:rFonts w:ascii="Courier New" w:hAnsi="Courier New" w:cs="Courier New" w:hint="default"/>
      </w:rPr>
    </w:lvl>
    <w:lvl w:ilvl="2">
      <w:start w:val="1"/>
      <w:numFmt w:val="bullet"/>
      <w:lvlText w:val=""/>
      <w:lvlJc w:val="left"/>
      <w:pPr>
        <w:ind w:left="2837" w:hanging="360"/>
      </w:pPr>
      <w:rPr>
        <w:rFonts w:ascii="Wingdings" w:hAnsi="Wingdings" w:cs="Wingdings" w:hint="default"/>
      </w:rPr>
    </w:lvl>
    <w:lvl w:ilvl="3">
      <w:start w:val="1"/>
      <w:numFmt w:val="bullet"/>
      <w:lvlText w:val=""/>
      <w:lvlJc w:val="left"/>
      <w:pPr>
        <w:ind w:left="3557" w:hanging="360"/>
      </w:pPr>
      <w:rPr>
        <w:rFonts w:ascii="Symbol" w:hAnsi="Symbol" w:cs="Symbol" w:hint="default"/>
      </w:rPr>
    </w:lvl>
    <w:lvl w:ilvl="4">
      <w:start w:val="1"/>
      <w:numFmt w:val="bullet"/>
      <w:lvlText w:val="o"/>
      <w:lvlJc w:val="left"/>
      <w:pPr>
        <w:ind w:left="4277" w:hanging="360"/>
      </w:pPr>
      <w:rPr>
        <w:rFonts w:ascii="Courier New" w:hAnsi="Courier New" w:cs="Courier New" w:hint="default"/>
      </w:rPr>
    </w:lvl>
    <w:lvl w:ilvl="5">
      <w:start w:val="1"/>
      <w:numFmt w:val="bullet"/>
      <w:lvlText w:val=""/>
      <w:lvlJc w:val="left"/>
      <w:pPr>
        <w:ind w:left="4997" w:hanging="360"/>
      </w:pPr>
      <w:rPr>
        <w:rFonts w:ascii="Wingdings" w:hAnsi="Wingdings" w:cs="Wingdings" w:hint="default"/>
      </w:rPr>
    </w:lvl>
    <w:lvl w:ilvl="6">
      <w:start w:val="1"/>
      <w:numFmt w:val="bullet"/>
      <w:lvlText w:val=""/>
      <w:lvlJc w:val="left"/>
      <w:pPr>
        <w:ind w:left="5717" w:hanging="360"/>
      </w:pPr>
      <w:rPr>
        <w:rFonts w:ascii="Symbol" w:hAnsi="Symbol" w:cs="Symbol" w:hint="default"/>
      </w:rPr>
    </w:lvl>
    <w:lvl w:ilvl="7">
      <w:start w:val="1"/>
      <w:numFmt w:val="bullet"/>
      <w:lvlText w:val="o"/>
      <w:lvlJc w:val="left"/>
      <w:pPr>
        <w:ind w:left="6437" w:hanging="360"/>
      </w:pPr>
      <w:rPr>
        <w:rFonts w:ascii="Courier New" w:hAnsi="Courier New" w:cs="Courier New" w:hint="default"/>
      </w:rPr>
    </w:lvl>
    <w:lvl w:ilvl="8">
      <w:start w:val="1"/>
      <w:numFmt w:val="bullet"/>
      <w:lvlText w:val=""/>
      <w:lvlJc w:val="left"/>
      <w:pPr>
        <w:ind w:left="7157" w:hanging="360"/>
      </w:pPr>
      <w:rPr>
        <w:rFonts w:ascii="Wingdings" w:hAnsi="Wingdings" w:cs="Wingdings" w:hint="default"/>
      </w:rPr>
    </w:lvl>
  </w:abstractNum>
  <w:abstractNum w:abstractNumId="4" w15:restartNumberingAfterBreak="0">
    <w:nsid w:val="14E83DA4"/>
    <w:multiLevelType w:val="multilevel"/>
    <w:tmpl w:val="07CA135C"/>
    <w:lvl w:ilvl="0">
      <w:start w:val="1"/>
      <w:numFmt w:val="bullet"/>
      <w:lvlText w:val=""/>
      <w:lvlJc w:val="left"/>
      <w:pPr>
        <w:ind w:left="720" w:hanging="360"/>
      </w:pPr>
      <w:rPr>
        <w:rFonts w:ascii="Symbol" w:hAnsi="Symbol" w:cs="Symbol" w:hint="default"/>
        <w:sz w:val="22"/>
        <w:szCs w:val="24"/>
      </w:rPr>
    </w:lvl>
    <w:lvl w:ilvl="1">
      <w:start w:val="1"/>
      <w:numFmt w:val="bullet"/>
      <w:lvlText w:val=""/>
      <w:lvlJc w:val="left"/>
      <w:pPr>
        <w:ind w:left="1440"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757473"/>
    <w:multiLevelType w:val="hybridMultilevel"/>
    <w:tmpl w:val="CEAAFE46"/>
    <w:lvl w:ilvl="0" w:tplc="D0AE5718">
      <w:start w:val="2013"/>
      <w:numFmt w:val="decimal"/>
      <w:lvlText w:val="%1"/>
      <w:lvlJc w:val="left"/>
      <w:pPr>
        <w:ind w:left="1200" w:hanging="48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15:restartNumberingAfterBreak="0">
    <w:nsid w:val="22D9082C"/>
    <w:multiLevelType w:val="hybridMultilevel"/>
    <w:tmpl w:val="0F9AED24"/>
    <w:lvl w:ilvl="0" w:tplc="D45EB17E">
      <w:numFmt w:val="bullet"/>
      <w:lvlText w:val="-"/>
      <w:lvlJc w:val="left"/>
      <w:pPr>
        <w:ind w:left="720" w:hanging="360"/>
      </w:pPr>
      <w:rPr>
        <w:rFonts w:ascii="Times New Roman" w:eastAsia="Droid Sans" w:hAnsi="Times New Roman" w:cs="Times New Roman" w:hint="default"/>
        <w:i/>
      </w:rPr>
    </w:lvl>
    <w:lvl w:ilvl="1" w:tplc="380A001B">
      <w:start w:val="1"/>
      <w:numFmt w:val="lowerRoman"/>
      <w:lvlText w:val="%2."/>
      <w:lvlJc w:val="right"/>
      <w:pPr>
        <w:ind w:left="1440" w:hanging="360"/>
      </w:pPr>
      <w:rPr>
        <w:rFonts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34256F4"/>
    <w:multiLevelType w:val="multilevel"/>
    <w:tmpl w:val="39DCF794"/>
    <w:lvl w:ilvl="0">
      <w:start w:val="1"/>
      <w:numFmt w:val="bullet"/>
      <w:lvlText w:val=""/>
      <w:lvlJc w:val="left"/>
      <w:pPr>
        <w:tabs>
          <w:tab w:val="num" w:pos="1440"/>
        </w:tabs>
        <w:ind w:left="1440" w:hanging="360"/>
      </w:pPr>
      <w:rPr>
        <w:rFonts w:ascii="Symbol" w:hAnsi="Symbol" w:cs="Symbol"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38D0007"/>
    <w:multiLevelType w:val="multilevel"/>
    <w:tmpl w:val="6A6E93FA"/>
    <w:lvl w:ilvl="0">
      <w:start w:val="2008"/>
      <w:numFmt w:val="none"/>
      <w:suff w:val="nothing"/>
      <w:lvlText w:val=""/>
      <w:lvlJc w:val="left"/>
      <w:pPr>
        <w:ind w:left="960" w:hanging="960"/>
      </w:pPr>
      <w:rPr>
        <w:b/>
      </w:rPr>
    </w:lvl>
    <w:lvl w:ilvl="1">
      <w:start w:val="2012"/>
      <w:numFmt w:val="decimal"/>
      <w:lvlText w:val="%2"/>
      <w:lvlJc w:val="left"/>
      <w:pPr>
        <w:tabs>
          <w:tab w:val="num" w:pos="1680"/>
        </w:tabs>
        <w:ind w:left="1680" w:hanging="960"/>
      </w:pPr>
      <w:rPr>
        <w:b/>
        <w:sz w:val="22"/>
      </w:rPr>
    </w:lvl>
    <w:lvl w:ilvl="2">
      <w:start w:val="1"/>
      <w:numFmt w:val="decimal"/>
      <w:lvlText w:val="%2.%3"/>
      <w:lvlJc w:val="left"/>
      <w:pPr>
        <w:tabs>
          <w:tab w:val="num" w:pos="2400"/>
        </w:tabs>
        <w:ind w:left="2400" w:hanging="960"/>
      </w:pPr>
      <w:rPr>
        <w:b/>
      </w:rPr>
    </w:lvl>
    <w:lvl w:ilvl="3">
      <w:start w:val="1"/>
      <w:numFmt w:val="decimal"/>
      <w:lvlText w:val="%2.%3.%4"/>
      <w:lvlJc w:val="left"/>
      <w:pPr>
        <w:tabs>
          <w:tab w:val="num" w:pos="3120"/>
        </w:tabs>
        <w:ind w:left="3120" w:hanging="960"/>
      </w:pPr>
      <w:rPr>
        <w:b/>
      </w:rPr>
    </w:lvl>
    <w:lvl w:ilvl="4">
      <w:start w:val="1"/>
      <w:numFmt w:val="decimal"/>
      <w:lvlText w:val="%2.%3.%4.%5"/>
      <w:lvlJc w:val="left"/>
      <w:pPr>
        <w:tabs>
          <w:tab w:val="num" w:pos="3960"/>
        </w:tabs>
        <w:ind w:left="3960" w:hanging="1080"/>
      </w:pPr>
      <w:rPr>
        <w:b/>
      </w:rPr>
    </w:lvl>
    <w:lvl w:ilvl="5">
      <w:start w:val="1"/>
      <w:numFmt w:val="decimal"/>
      <w:lvlText w:val="%2.%3.%4.%5.%6"/>
      <w:lvlJc w:val="left"/>
      <w:pPr>
        <w:tabs>
          <w:tab w:val="num" w:pos="4680"/>
        </w:tabs>
        <w:ind w:left="4680" w:hanging="1080"/>
      </w:pPr>
      <w:rPr>
        <w:b/>
      </w:rPr>
    </w:lvl>
    <w:lvl w:ilvl="6">
      <w:start w:val="1"/>
      <w:numFmt w:val="decimal"/>
      <w:lvlText w:val="%2.%3.%4.%5.%6.%7"/>
      <w:lvlJc w:val="left"/>
      <w:pPr>
        <w:tabs>
          <w:tab w:val="num" w:pos="5760"/>
        </w:tabs>
        <w:ind w:left="5760" w:hanging="1440"/>
      </w:pPr>
      <w:rPr>
        <w:b/>
      </w:rPr>
    </w:lvl>
    <w:lvl w:ilvl="7">
      <w:start w:val="1"/>
      <w:numFmt w:val="decimal"/>
      <w:lvlText w:val="%2.%3.%4.%5.%6.%7.%8"/>
      <w:lvlJc w:val="left"/>
      <w:pPr>
        <w:tabs>
          <w:tab w:val="num" w:pos="6480"/>
        </w:tabs>
        <w:ind w:left="6480" w:hanging="1440"/>
      </w:pPr>
      <w:rPr>
        <w:b/>
      </w:rPr>
    </w:lvl>
    <w:lvl w:ilvl="8">
      <w:start w:val="1"/>
      <w:numFmt w:val="decimal"/>
      <w:lvlText w:val="%2.%3.%4.%5.%6.%7.%8.%9"/>
      <w:lvlJc w:val="left"/>
      <w:pPr>
        <w:tabs>
          <w:tab w:val="num" w:pos="7560"/>
        </w:tabs>
        <w:ind w:left="7560" w:hanging="1800"/>
      </w:pPr>
      <w:rPr>
        <w:b/>
      </w:rPr>
    </w:lvl>
  </w:abstractNum>
  <w:abstractNum w:abstractNumId="9" w15:restartNumberingAfterBreak="0">
    <w:nsid w:val="26B06A3A"/>
    <w:multiLevelType w:val="multilevel"/>
    <w:tmpl w:val="04A6A8B4"/>
    <w:lvl w:ilvl="0">
      <w:start w:val="1"/>
      <w:numFmt w:val="bullet"/>
      <w:lvlText w:val=""/>
      <w:lvlJc w:val="left"/>
      <w:pPr>
        <w:tabs>
          <w:tab w:val="num" w:pos="1134"/>
        </w:tabs>
        <w:ind w:left="720" w:hanging="360"/>
      </w:pPr>
      <w:rPr>
        <w:rFonts w:ascii="Symbol" w:hAnsi="Symbol" w:cs="Symbol" w:hint="default"/>
        <w:b/>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86B1AC5"/>
    <w:multiLevelType w:val="multilevel"/>
    <w:tmpl w:val="6CB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605AA"/>
    <w:multiLevelType w:val="multilevel"/>
    <w:tmpl w:val="06F098C0"/>
    <w:lvl w:ilvl="0">
      <w:start w:val="1"/>
      <w:numFmt w:val="bullet"/>
      <w:lvlText w:val=""/>
      <w:lvlJc w:val="left"/>
      <w:pPr>
        <w:tabs>
          <w:tab w:val="num" w:pos="1440"/>
        </w:tabs>
        <w:ind w:left="1440" w:hanging="360"/>
      </w:pPr>
      <w:rPr>
        <w:rFonts w:ascii="Symbol" w:hAnsi="Symbol" w:cs="Symbol" w:hint="default"/>
        <w:b/>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44B75A06"/>
    <w:multiLevelType w:val="multilevel"/>
    <w:tmpl w:val="A9907AE4"/>
    <w:lvl w:ilvl="0">
      <w:start w:val="2014"/>
      <w:numFmt w:val="decimal"/>
      <w:lvlText w:val="%1."/>
      <w:lvlJc w:val="left"/>
      <w:pPr>
        <w:ind w:left="824" w:hanging="54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44FE7CDC"/>
    <w:multiLevelType w:val="multilevel"/>
    <w:tmpl w:val="A27C0CC2"/>
    <w:lvl w:ilvl="0">
      <w:start w:val="1"/>
      <w:numFmt w:val="bullet"/>
      <w:lvlText w:val=""/>
      <w:lvlJc w:val="left"/>
      <w:pPr>
        <w:ind w:left="1416" w:hanging="360"/>
      </w:pPr>
      <w:rPr>
        <w:rFonts w:ascii="Symbol" w:hAnsi="Symbol" w:cs="Symbol" w:hint="default"/>
        <w:sz w:val="22"/>
      </w:rPr>
    </w:lvl>
    <w:lvl w:ilvl="1">
      <w:start w:val="1"/>
      <w:numFmt w:val="bullet"/>
      <w:lvlText w:val="o"/>
      <w:lvlJc w:val="left"/>
      <w:pPr>
        <w:ind w:left="2136" w:hanging="360"/>
      </w:pPr>
      <w:rPr>
        <w:rFonts w:ascii="Courier New" w:hAnsi="Courier New" w:cs="Courier New" w:hint="default"/>
      </w:rPr>
    </w:lvl>
    <w:lvl w:ilvl="2">
      <w:start w:val="1"/>
      <w:numFmt w:val="bullet"/>
      <w:lvlText w:val=""/>
      <w:lvlJc w:val="left"/>
      <w:pPr>
        <w:ind w:left="2856" w:hanging="360"/>
      </w:pPr>
      <w:rPr>
        <w:rFonts w:ascii="Wingdings" w:hAnsi="Wingdings" w:cs="Wingdings" w:hint="default"/>
      </w:rPr>
    </w:lvl>
    <w:lvl w:ilvl="3">
      <w:start w:val="1"/>
      <w:numFmt w:val="bullet"/>
      <w:lvlText w:val=""/>
      <w:lvlJc w:val="left"/>
      <w:pPr>
        <w:ind w:left="3576" w:hanging="360"/>
      </w:pPr>
      <w:rPr>
        <w:rFonts w:ascii="Symbol" w:hAnsi="Symbol" w:cs="Symbol" w:hint="default"/>
      </w:rPr>
    </w:lvl>
    <w:lvl w:ilvl="4">
      <w:start w:val="1"/>
      <w:numFmt w:val="bullet"/>
      <w:lvlText w:val="o"/>
      <w:lvlJc w:val="left"/>
      <w:pPr>
        <w:ind w:left="4296" w:hanging="360"/>
      </w:pPr>
      <w:rPr>
        <w:rFonts w:ascii="Courier New" w:hAnsi="Courier New" w:cs="Courier New" w:hint="default"/>
      </w:rPr>
    </w:lvl>
    <w:lvl w:ilvl="5">
      <w:start w:val="1"/>
      <w:numFmt w:val="bullet"/>
      <w:lvlText w:val=""/>
      <w:lvlJc w:val="left"/>
      <w:pPr>
        <w:ind w:left="5016" w:hanging="360"/>
      </w:pPr>
      <w:rPr>
        <w:rFonts w:ascii="Wingdings" w:hAnsi="Wingdings" w:cs="Wingdings" w:hint="default"/>
      </w:rPr>
    </w:lvl>
    <w:lvl w:ilvl="6">
      <w:start w:val="1"/>
      <w:numFmt w:val="bullet"/>
      <w:lvlText w:val=""/>
      <w:lvlJc w:val="left"/>
      <w:pPr>
        <w:ind w:left="5736" w:hanging="360"/>
      </w:pPr>
      <w:rPr>
        <w:rFonts w:ascii="Symbol" w:hAnsi="Symbol" w:cs="Symbol" w:hint="default"/>
      </w:rPr>
    </w:lvl>
    <w:lvl w:ilvl="7">
      <w:start w:val="1"/>
      <w:numFmt w:val="bullet"/>
      <w:lvlText w:val="o"/>
      <w:lvlJc w:val="left"/>
      <w:pPr>
        <w:ind w:left="6456" w:hanging="360"/>
      </w:pPr>
      <w:rPr>
        <w:rFonts w:ascii="Courier New" w:hAnsi="Courier New" w:cs="Courier New" w:hint="default"/>
      </w:rPr>
    </w:lvl>
    <w:lvl w:ilvl="8">
      <w:start w:val="1"/>
      <w:numFmt w:val="bullet"/>
      <w:lvlText w:val=""/>
      <w:lvlJc w:val="left"/>
      <w:pPr>
        <w:ind w:left="7176" w:hanging="360"/>
      </w:pPr>
      <w:rPr>
        <w:rFonts w:ascii="Wingdings" w:hAnsi="Wingdings" w:cs="Wingdings" w:hint="default"/>
      </w:rPr>
    </w:lvl>
  </w:abstractNum>
  <w:abstractNum w:abstractNumId="14" w15:restartNumberingAfterBreak="0">
    <w:nsid w:val="4CC27755"/>
    <w:multiLevelType w:val="hybridMultilevel"/>
    <w:tmpl w:val="12140E8C"/>
    <w:lvl w:ilvl="0" w:tplc="6A84C8A6">
      <w:start w:val="202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F6F1217"/>
    <w:multiLevelType w:val="multilevel"/>
    <w:tmpl w:val="61D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12277"/>
    <w:multiLevelType w:val="multilevel"/>
    <w:tmpl w:val="CFD47FCC"/>
    <w:lvl w:ilvl="0">
      <w:start w:val="1"/>
      <w:numFmt w:val="bullet"/>
      <w:lvlText w:val=""/>
      <w:lvlJc w:val="left"/>
      <w:pPr>
        <w:tabs>
          <w:tab w:val="num" w:pos="1397"/>
        </w:tabs>
        <w:ind w:left="1397" w:hanging="360"/>
      </w:pPr>
      <w:rPr>
        <w:rFonts w:ascii="Symbol" w:hAnsi="Symbol" w:cs="Symbol" w:hint="default"/>
        <w:sz w:val="22"/>
        <w:szCs w:val="24"/>
      </w:rPr>
    </w:lvl>
    <w:lvl w:ilvl="1">
      <w:start w:val="1"/>
      <w:numFmt w:val="bullet"/>
      <w:lvlText w:val="o"/>
      <w:lvlJc w:val="left"/>
      <w:pPr>
        <w:tabs>
          <w:tab w:val="num" w:pos="2117"/>
        </w:tabs>
        <w:ind w:left="2117" w:hanging="360"/>
      </w:pPr>
      <w:rPr>
        <w:rFonts w:ascii="Courier New" w:hAnsi="Courier New" w:cs="Courier New" w:hint="default"/>
      </w:rPr>
    </w:lvl>
    <w:lvl w:ilvl="2">
      <w:start w:val="1"/>
      <w:numFmt w:val="bullet"/>
      <w:lvlText w:val=""/>
      <w:lvlJc w:val="left"/>
      <w:pPr>
        <w:tabs>
          <w:tab w:val="num" w:pos="2837"/>
        </w:tabs>
        <w:ind w:left="2837" w:hanging="360"/>
      </w:pPr>
      <w:rPr>
        <w:rFonts w:ascii="Wingdings" w:hAnsi="Wingdings" w:cs="Wingdings" w:hint="default"/>
      </w:rPr>
    </w:lvl>
    <w:lvl w:ilvl="3">
      <w:start w:val="1"/>
      <w:numFmt w:val="bullet"/>
      <w:lvlText w:val=""/>
      <w:lvlJc w:val="left"/>
      <w:pPr>
        <w:tabs>
          <w:tab w:val="num" w:pos="3557"/>
        </w:tabs>
        <w:ind w:left="3557" w:hanging="360"/>
      </w:pPr>
      <w:rPr>
        <w:rFonts w:ascii="Symbol" w:hAnsi="Symbol" w:cs="Symbol" w:hint="default"/>
      </w:rPr>
    </w:lvl>
    <w:lvl w:ilvl="4">
      <w:start w:val="1"/>
      <w:numFmt w:val="bullet"/>
      <w:lvlText w:val="o"/>
      <w:lvlJc w:val="left"/>
      <w:pPr>
        <w:tabs>
          <w:tab w:val="num" w:pos="4277"/>
        </w:tabs>
        <w:ind w:left="4277" w:hanging="360"/>
      </w:pPr>
      <w:rPr>
        <w:rFonts w:ascii="Courier New" w:hAnsi="Courier New" w:cs="Courier New" w:hint="default"/>
      </w:rPr>
    </w:lvl>
    <w:lvl w:ilvl="5">
      <w:start w:val="1"/>
      <w:numFmt w:val="bullet"/>
      <w:lvlText w:val=""/>
      <w:lvlJc w:val="left"/>
      <w:pPr>
        <w:tabs>
          <w:tab w:val="num" w:pos="4997"/>
        </w:tabs>
        <w:ind w:left="4997" w:hanging="360"/>
      </w:pPr>
      <w:rPr>
        <w:rFonts w:ascii="Wingdings" w:hAnsi="Wingdings" w:cs="Wingdings" w:hint="default"/>
      </w:rPr>
    </w:lvl>
    <w:lvl w:ilvl="6">
      <w:start w:val="1"/>
      <w:numFmt w:val="bullet"/>
      <w:lvlText w:val=""/>
      <w:lvlJc w:val="left"/>
      <w:pPr>
        <w:tabs>
          <w:tab w:val="num" w:pos="5717"/>
        </w:tabs>
        <w:ind w:left="5717" w:hanging="360"/>
      </w:pPr>
      <w:rPr>
        <w:rFonts w:ascii="Symbol" w:hAnsi="Symbol" w:cs="Symbol" w:hint="default"/>
      </w:rPr>
    </w:lvl>
    <w:lvl w:ilvl="7">
      <w:start w:val="1"/>
      <w:numFmt w:val="bullet"/>
      <w:lvlText w:val="o"/>
      <w:lvlJc w:val="left"/>
      <w:pPr>
        <w:tabs>
          <w:tab w:val="num" w:pos="6437"/>
        </w:tabs>
        <w:ind w:left="6437" w:hanging="360"/>
      </w:pPr>
      <w:rPr>
        <w:rFonts w:ascii="Courier New" w:hAnsi="Courier New" w:cs="Courier New" w:hint="default"/>
      </w:rPr>
    </w:lvl>
    <w:lvl w:ilvl="8">
      <w:start w:val="1"/>
      <w:numFmt w:val="bullet"/>
      <w:lvlText w:val=""/>
      <w:lvlJc w:val="left"/>
      <w:pPr>
        <w:tabs>
          <w:tab w:val="num" w:pos="7157"/>
        </w:tabs>
        <w:ind w:left="7157" w:hanging="360"/>
      </w:pPr>
      <w:rPr>
        <w:rFonts w:ascii="Wingdings" w:hAnsi="Wingdings" w:cs="Wingdings" w:hint="default"/>
      </w:rPr>
    </w:lvl>
  </w:abstractNum>
  <w:abstractNum w:abstractNumId="17" w15:restartNumberingAfterBreak="0">
    <w:nsid w:val="54824190"/>
    <w:multiLevelType w:val="multilevel"/>
    <w:tmpl w:val="E53A7C70"/>
    <w:lvl w:ilvl="0">
      <w:start w:val="1"/>
      <w:numFmt w:val="bullet"/>
      <w:lvlText w:val=""/>
      <w:lvlJc w:val="left"/>
      <w:pPr>
        <w:tabs>
          <w:tab w:val="num" w:pos="1440"/>
        </w:tabs>
        <w:ind w:left="1440" w:hanging="360"/>
      </w:pPr>
      <w:rPr>
        <w:rFonts w:ascii="Symbol" w:hAnsi="Symbol" w:cs="Symbol"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EB16A0F"/>
    <w:multiLevelType w:val="multilevel"/>
    <w:tmpl w:val="36E69D26"/>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664E1519"/>
    <w:multiLevelType w:val="hybridMultilevel"/>
    <w:tmpl w:val="7F7E87D4"/>
    <w:lvl w:ilvl="0" w:tplc="34982E74">
      <w:start w:val="2021"/>
      <w:numFmt w:val="decimal"/>
      <w:lvlText w:val="%1."/>
      <w:lvlJc w:val="left"/>
      <w:pPr>
        <w:ind w:left="900" w:hanging="540"/>
      </w:pPr>
      <w:rPr>
        <w:rFonts w:hint="default"/>
        <w:b w:val="0"/>
        <w:i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674C108C"/>
    <w:multiLevelType w:val="multilevel"/>
    <w:tmpl w:val="DD4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A526D"/>
    <w:multiLevelType w:val="hybridMultilevel"/>
    <w:tmpl w:val="D8E6768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2" w15:restartNumberingAfterBreak="0">
    <w:nsid w:val="7E851684"/>
    <w:multiLevelType w:val="multilevel"/>
    <w:tmpl w:val="0E5C1E7E"/>
    <w:lvl w:ilvl="0">
      <w:start w:val="1"/>
      <w:numFmt w:val="bullet"/>
      <w:lvlText w:val=""/>
      <w:lvlJc w:val="left"/>
      <w:pPr>
        <w:ind w:left="1416" w:hanging="360"/>
      </w:pPr>
      <w:rPr>
        <w:rFonts w:ascii="Symbol" w:hAnsi="Symbol" w:cs="Symbol" w:hint="default"/>
        <w:b/>
        <w:sz w:val="22"/>
      </w:rPr>
    </w:lvl>
    <w:lvl w:ilvl="1">
      <w:start w:val="1"/>
      <w:numFmt w:val="bullet"/>
      <w:lvlText w:val="o"/>
      <w:lvlJc w:val="left"/>
      <w:pPr>
        <w:ind w:left="2136" w:hanging="360"/>
      </w:pPr>
      <w:rPr>
        <w:rFonts w:ascii="Courier New" w:hAnsi="Courier New" w:cs="Courier New" w:hint="default"/>
      </w:rPr>
    </w:lvl>
    <w:lvl w:ilvl="2">
      <w:start w:val="1"/>
      <w:numFmt w:val="bullet"/>
      <w:lvlText w:val=""/>
      <w:lvlJc w:val="left"/>
      <w:pPr>
        <w:ind w:left="2856" w:hanging="360"/>
      </w:pPr>
      <w:rPr>
        <w:rFonts w:ascii="Wingdings" w:hAnsi="Wingdings" w:cs="Wingdings" w:hint="default"/>
      </w:rPr>
    </w:lvl>
    <w:lvl w:ilvl="3">
      <w:start w:val="1"/>
      <w:numFmt w:val="bullet"/>
      <w:lvlText w:val=""/>
      <w:lvlJc w:val="left"/>
      <w:pPr>
        <w:ind w:left="3576" w:hanging="360"/>
      </w:pPr>
      <w:rPr>
        <w:rFonts w:ascii="Symbol" w:hAnsi="Symbol" w:cs="Symbol" w:hint="default"/>
      </w:rPr>
    </w:lvl>
    <w:lvl w:ilvl="4">
      <w:start w:val="1"/>
      <w:numFmt w:val="bullet"/>
      <w:lvlText w:val="o"/>
      <w:lvlJc w:val="left"/>
      <w:pPr>
        <w:ind w:left="4296" w:hanging="360"/>
      </w:pPr>
      <w:rPr>
        <w:rFonts w:ascii="Courier New" w:hAnsi="Courier New" w:cs="Courier New" w:hint="default"/>
      </w:rPr>
    </w:lvl>
    <w:lvl w:ilvl="5">
      <w:start w:val="1"/>
      <w:numFmt w:val="bullet"/>
      <w:lvlText w:val=""/>
      <w:lvlJc w:val="left"/>
      <w:pPr>
        <w:ind w:left="5016" w:hanging="360"/>
      </w:pPr>
      <w:rPr>
        <w:rFonts w:ascii="Wingdings" w:hAnsi="Wingdings" w:cs="Wingdings" w:hint="default"/>
      </w:rPr>
    </w:lvl>
    <w:lvl w:ilvl="6">
      <w:start w:val="1"/>
      <w:numFmt w:val="bullet"/>
      <w:lvlText w:val=""/>
      <w:lvlJc w:val="left"/>
      <w:pPr>
        <w:ind w:left="5736" w:hanging="360"/>
      </w:pPr>
      <w:rPr>
        <w:rFonts w:ascii="Symbol" w:hAnsi="Symbol" w:cs="Symbol" w:hint="default"/>
      </w:rPr>
    </w:lvl>
    <w:lvl w:ilvl="7">
      <w:start w:val="1"/>
      <w:numFmt w:val="bullet"/>
      <w:lvlText w:val="o"/>
      <w:lvlJc w:val="left"/>
      <w:pPr>
        <w:ind w:left="6456" w:hanging="360"/>
      </w:pPr>
      <w:rPr>
        <w:rFonts w:ascii="Courier New" w:hAnsi="Courier New" w:cs="Courier New" w:hint="default"/>
      </w:rPr>
    </w:lvl>
    <w:lvl w:ilvl="8">
      <w:start w:val="1"/>
      <w:numFmt w:val="bullet"/>
      <w:lvlText w:val=""/>
      <w:lvlJc w:val="left"/>
      <w:pPr>
        <w:ind w:left="7176" w:hanging="360"/>
      </w:pPr>
      <w:rPr>
        <w:rFonts w:ascii="Wingdings" w:hAnsi="Wingdings" w:cs="Wingdings" w:hint="default"/>
      </w:rPr>
    </w:lvl>
  </w:abstractNum>
  <w:num w:numId="1">
    <w:abstractNumId w:val="9"/>
  </w:num>
  <w:num w:numId="2">
    <w:abstractNumId w:val="17"/>
  </w:num>
  <w:num w:numId="3">
    <w:abstractNumId w:val="8"/>
  </w:num>
  <w:num w:numId="4">
    <w:abstractNumId w:val="7"/>
  </w:num>
  <w:num w:numId="5">
    <w:abstractNumId w:val="16"/>
  </w:num>
  <w:num w:numId="6">
    <w:abstractNumId w:val="2"/>
  </w:num>
  <w:num w:numId="7">
    <w:abstractNumId w:val="11"/>
  </w:num>
  <w:num w:numId="8">
    <w:abstractNumId w:val="13"/>
  </w:num>
  <w:num w:numId="9">
    <w:abstractNumId w:val="18"/>
  </w:num>
  <w:num w:numId="10">
    <w:abstractNumId w:val="3"/>
  </w:num>
  <w:num w:numId="11">
    <w:abstractNumId w:val="4"/>
  </w:num>
  <w:num w:numId="12">
    <w:abstractNumId w:val="1"/>
  </w:num>
  <w:num w:numId="13">
    <w:abstractNumId w:val="12"/>
  </w:num>
  <w:num w:numId="14">
    <w:abstractNumId w:val="22"/>
  </w:num>
  <w:num w:numId="15">
    <w:abstractNumId w:val="0"/>
  </w:num>
  <w:num w:numId="16">
    <w:abstractNumId w:val="5"/>
  </w:num>
  <w:num w:numId="17">
    <w:abstractNumId w:val="10"/>
  </w:num>
  <w:num w:numId="18">
    <w:abstractNumId w:val="20"/>
  </w:num>
  <w:num w:numId="19">
    <w:abstractNumId w:val="15"/>
  </w:num>
  <w:num w:numId="20">
    <w:abstractNumId w:val="6"/>
  </w:num>
  <w:num w:numId="21">
    <w:abstractNumId w:val="2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0"/>
  <w:activeWritingStyle w:appName="MSWord" w:lang="es-UY"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19"/>
    <w:rsid w:val="000118EC"/>
    <w:rsid w:val="00016BE7"/>
    <w:rsid w:val="0009251F"/>
    <w:rsid w:val="000D2C8A"/>
    <w:rsid w:val="00156640"/>
    <w:rsid w:val="001B0D6B"/>
    <w:rsid w:val="001B1B4B"/>
    <w:rsid w:val="001B310D"/>
    <w:rsid w:val="001C0513"/>
    <w:rsid w:val="00203914"/>
    <w:rsid w:val="0021062A"/>
    <w:rsid w:val="002268FB"/>
    <w:rsid w:val="00263183"/>
    <w:rsid w:val="00267BA2"/>
    <w:rsid w:val="00271DAD"/>
    <w:rsid w:val="00272786"/>
    <w:rsid w:val="002813DB"/>
    <w:rsid w:val="002967BD"/>
    <w:rsid w:val="002C0B16"/>
    <w:rsid w:val="002E2CE5"/>
    <w:rsid w:val="002E41F7"/>
    <w:rsid w:val="00307253"/>
    <w:rsid w:val="00314183"/>
    <w:rsid w:val="00314A45"/>
    <w:rsid w:val="00327DE2"/>
    <w:rsid w:val="0034448E"/>
    <w:rsid w:val="00372E3C"/>
    <w:rsid w:val="00393167"/>
    <w:rsid w:val="003D76E4"/>
    <w:rsid w:val="003F1319"/>
    <w:rsid w:val="003F5221"/>
    <w:rsid w:val="004151FC"/>
    <w:rsid w:val="00426643"/>
    <w:rsid w:val="0045353B"/>
    <w:rsid w:val="0048238B"/>
    <w:rsid w:val="004A12ED"/>
    <w:rsid w:val="00510753"/>
    <w:rsid w:val="005721B0"/>
    <w:rsid w:val="00581AC7"/>
    <w:rsid w:val="005D1503"/>
    <w:rsid w:val="005D52CF"/>
    <w:rsid w:val="00603168"/>
    <w:rsid w:val="00606A90"/>
    <w:rsid w:val="00645A19"/>
    <w:rsid w:val="0065447D"/>
    <w:rsid w:val="00656DFA"/>
    <w:rsid w:val="00673CB1"/>
    <w:rsid w:val="006748C8"/>
    <w:rsid w:val="00685926"/>
    <w:rsid w:val="006A57B6"/>
    <w:rsid w:val="006D6284"/>
    <w:rsid w:val="00704D27"/>
    <w:rsid w:val="00727C95"/>
    <w:rsid w:val="00747B94"/>
    <w:rsid w:val="00757851"/>
    <w:rsid w:val="00777A4F"/>
    <w:rsid w:val="0078141C"/>
    <w:rsid w:val="00782C4F"/>
    <w:rsid w:val="007B5CA5"/>
    <w:rsid w:val="007C0336"/>
    <w:rsid w:val="007C72EE"/>
    <w:rsid w:val="007D5280"/>
    <w:rsid w:val="007E4EE2"/>
    <w:rsid w:val="007E5A85"/>
    <w:rsid w:val="007F50E4"/>
    <w:rsid w:val="007F7BF4"/>
    <w:rsid w:val="00830255"/>
    <w:rsid w:val="00832179"/>
    <w:rsid w:val="00836843"/>
    <w:rsid w:val="00842AA4"/>
    <w:rsid w:val="0086724B"/>
    <w:rsid w:val="008756F3"/>
    <w:rsid w:val="00881123"/>
    <w:rsid w:val="008A3783"/>
    <w:rsid w:val="008D28B5"/>
    <w:rsid w:val="008F066A"/>
    <w:rsid w:val="008F4430"/>
    <w:rsid w:val="009047D6"/>
    <w:rsid w:val="00913F9C"/>
    <w:rsid w:val="00971EFE"/>
    <w:rsid w:val="009B78CF"/>
    <w:rsid w:val="009C3A5E"/>
    <w:rsid w:val="009E0C34"/>
    <w:rsid w:val="00A377D6"/>
    <w:rsid w:val="00AB4DE5"/>
    <w:rsid w:val="00AF3105"/>
    <w:rsid w:val="00AF41A5"/>
    <w:rsid w:val="00AF78D8"/>
    <w:rsid w:val="00B479EC"/>
    <w:rsid w:val="00B50799"/>
    <w:rsid w:val="00B721F3"/>
    <w:rsid w:val="00B90817"/>
    <w:rsid w:val="00BB7FF1"/>
    <w:rsid w:val="00BE0E5F"/>
    <w:rsid w:val="00C02099"/>
    <w:rsid w:val="00C223A4"/>
    <w:rsid w:val="00C307EF"/>
    <w:rsid w:val="00C760B4"/>
    <w:rsid w:val="00C818AC"/>
    <w:rsid w:val="00CA354B"/>
    <w:rsid w:val="00CC5CAA"/>
    <w:rsid w:val="00CE51D3"/>
    <w:rsid w:val="00D0609F"/>
    <w:rsid w:val="00D121F3"/>
    <w:rsid w:val="00D1689A"/>
    <w:rsid w:val="00D23233"/>
    <w:rsid w:val="00D32548"/>
    <w:rsid w:val="00D50B8E"/>
    <w:rsid w:val="00D67A5E"/>
    <w:rsid w:val="00D83139"/>
    <w:rsid w:val="00D96398"/>
    <w:rsid w:val="00DA6313"/>
    <w:rsid w:val="00DB072D"/>
    <w:rsid w:val="00DD0720"/>
    <w:rsid w:val="00E04C06"/>
    <w:rsid w:val="00E07E4A"/>
    <w:rsid w:val="00E130E3"/>
    <w:rsid w:val="00E469FA"/>
    <w:rsid w:val="00EE28F3"/>
    <w:rsid w:val="00F21C0F"/>
    <w:rsid w:val="00F37CF9"/>
    <w:rsid w:val="00F61294"/>
    <w:rsid w:val="00F826CB"/>
    <w:rsid w:val="00FB21D8"/>
    <w:rsid w:val="00FB74B4"/>
    <w:rsid w:val="00FD30D2"/>
    <w:rsid w:val="00FF3E9D"/>
    <w:rsid w:val="5B9533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D9BD"/>
  <w15:docId w15:val="{108173B1-E00D-409D-9678-266AAF1A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5B"/>
    <w:pPr>
      <w:suppressAutoHyphens/>
    </w:pPr>
    <w:rPr>
      <w:color w:val="00000A"/>
      <w:sz w:val="24"/>
      <w:szCs w:val="24"/>
      <w:lang w:val="es-ES" w:eastAsia="ar-SA"/>
    </w:rPr>
  </w:style>
  <w:style w:type="paragraph" w:styleId="Ttulo1">
    <w:name w:val="heading 1"/>
    <w:basedOn w:val="Normal"/>
    <w:next w:val="Normal"/>
    <w:link w:val="Ttulo1Car1"/>
    <w:qFormat/>
    <w:locked/>
    <w:rsid w:val="00C76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2"/>
    <w:uiPriority w:val="9"/>
    <w:qFormat/>
    <w:locked/>
    <w:rsid w:val="007E4E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locked/>
    <w:rsid w:val="00F72421"/>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semiHidden/>
    <w:unhideWhenUsed/>
    <w:qFormat/>
    <w:locked/>
    <w:rsid w:val="00E266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9"/>
    <w:qFormat/>
    <w:locked/>
    <w:rsid w:val="004D0131"/>
    <w:rPr>
      <w:rFonts w:ascii="Cambria" w:hAnsi="Cambria" w:cs="Times New Roman"/>
      <w:b/>
      <w:bCs/>
      <w:sz w:val="32"/>
      <w:szCs w:val="32"/>
      <w:lang w:eastAsia="ar-SA" w:bidi="ar-SA"/>
    </w:rPr>
  </w:style>
  <w:style w:type="character" w:customStyle="1" w:styleId="Ttulo2Car">
    <w:name w:val="Título 2 Car"/>
    <w:basedOn w:val="Fuentedeprrafopredeter"/>
    <w:link w:val="Ttulo21"/>
    <w:uiPriority w:val="9"/>
    <w:qFormat/>
    <w:locked/>
    <w:rsid w:val="004D0131"/>
    <w:rPr>
      <w:rFonts w:ascii="Cambria" w:hAnsi="Cambria" w:cs="Times New Roman"/>
      <w:b/>
      <w:bCs/>
      <w:i/>
      <w:iCs/>
      <w:sz w:val="28"/>
      <w:szCs w:val="28"/>
      <w:lang w:eastAsia="ar-SA" w:bidi="ar-SA"/>
    </w:rPr>
  </w:style>
  <w:style w:type="character" w:customStyle="1" w:styleId="WW8Num1z0">
    <w:name w:val="WW8Num1z0"/>
    <w:uiPriority w:val="99"/>
    <w:qFormat/>
    <w:rsid w:val="001B3F5B"/>
    <w:rPr>
      <w:rFonts w:ascii="Symbol" w:hAnsi="Symbol"/>
      <w:sz w:val="24"/>
    </w:rPr>
  </w:style>
  <w:style w:type="character" w:customStyle="1" w:styleId="WW8Num1z1">
    <w:name w:val="WW8Num1z1"/>
    <w:uiPriority w:val="99"/>
    <w:qFormat/>
    <w:rsid w:val="001B3F5B"/>
    <w:rPr>
      <w:rFonts w:ascii="Courier New" w:hAnsi="Courier New"/>
    </w:rPr>
  </w:style>
  <w:style w:type="character" w:customStyle="1" w:styleId="WW8Num1z2">
    <w:name w:val="WW8Num1z2"/>
    <w:uiPriority w:val="99"/>
    <w:qFormat/>
    <w:rsid w:val="001B3F5B"/>
    <w:rPr>
      <w:rFonts w:ascii="Wingdings" w:hAnsi="Wingdings"/>
    </w:rPr>
  </w:style>
  <w:style w:type="character" w:customStyle="1" w:styleId="WW8Num1z3">
    <w:name w:val="WW8Num1z3"/>
    <w:uiPriority w:val="99"/>
    <w:qFormat/>
    <w:rsid w:val="001B3F5B"/>
    <w:rPr>
      <w:rFonts w:ascii="Symbol" w:hAnsi="Symbol"/>
    </w:rPr>
  </w:style>
  <w:style w:type="character" w:customStyle="1" w:styleId="WW8Num2z0">
    <w:name w:val="WW8Num2z0"/>
    <w:uiPriority w:val="99"/>
    <w:qFormat/>
    <w:rsid w:val="001B3F5B"/>
    <w:rPr>
      <w:rFonts w:ascii="Symbol" w:hAnsi="Symbol"/>
      <w:color w:val="00000A"/>
      <w:sz w:val="24"/>
    </w:rPr>
  </w:style>
  <w:style w:type="character" w:customStyle="1" w:styleId="WW8Num2z1">
    <w:name w:val="WW8Num2z1"/>
    <w:uiPriority w:val="99"/>
    <w:qFormat/>
    <w:rsid w:val="001B3F5B"/>
    <w:rPr>
      <w:rFonts w:ascii="Courier New" w:hAnsi="Courier New"/>
    </w:rPr>
  </w:style>
  <w:style w:type="character" w:customStyle="1" w:styleId="WW8Num2z2">
    <w:name w:val="WW8Num2z2"/>
    <w:uiPriority w:val="99"/>
    <w:qFormat/>
    <w:rsid w:val="001B3F5B"/>
    <w:rPr>
      <w:rFonts w:ascii="Wingdings" w:hAnsi="Wingdings"/>
    </w:rPr>
  </w:style>
  <w:style w:type="character" w:customStyle="1" w:styleId="WW8Num2z3">
    <w:name w:val="WW8Num2z3"/>
    <w:uiPriority w:val="99"/>
    <w:qFormat/>
    <w:rsid w:val="001B3F5B"/>
    <w:rPr>
      <w:rFonts w:ascii="Symbol" w:hAnsi="Symbol"/>
    </w:rPr>
  </w:style>
  <w:style w:type="character" w:customStyle="1" w:styleId="WW8Num3z0">
    <w:name w:val="WW8Num3z0"/>
    <w:uiPriority w:val="99"/>
    <w:qFormat/>
    <w:rsid w:val="001B3F5B"/>
    <w:rPr>
      <w:rFonts w:ascii="Symbol" w:hAnsi="Symbol"/>
      <w:color w:val="00000A"/>
      <w:sz w:val="24"/>
    </w:rPr>
  </w:style>
  <w:style w:type="character" w:customStyle="1" w:styleId="WW8Num3z1">
    <w:name w:val="WW8Num3z1"/>
    <w:uiPriority w:val="99"/>
    <w:qFormat/>
    <w:rsid w:val="001B3F5B"/>
    <w:rPr>
      <w:rFonts w:ascii="Courier New" w:hAnsi="Courier New"/>
    </w:rPr>
  </w:style>
  <w:style w:type="character" w:customStyle="1" w:styleId="WW8Num3z2">
    <w:name w:val="WW8Num3z2"/>
    <w:uiPriority w:val="99"/>
    <w:qFormat/>
    <w:rsid w:val="001B3F5B"/>
    <w:rPr>
      <w:rFonts w:ascii="Wingdings" w:hAnsi="Wingdings"/>
    </w:rPr>
  </w:style>
  <w:style w:type="character" w:customStyle="1" w:styleId="WW8Num3z3">
    <w:name w:val="WW8Num3z3"/>
    <w:uiPriority w:val="99"/>
    <w:qFormat/>
    <w:rsid w:val="001B3F5B"/>
    <w:rPr>
      <w:rFonts w:ascii="Symbol" w:hAnsi="Symbol"/>
    </w:rPr>
  </w:style>
  <w:style w:type="character" w:customStyle="1" w:styleId="WW8Num4z0">
    <w:name w:val="WW8Num4z0"/>
    <w:uiPriority w:val="99"/>
    <w:qFormat/>
    <w:rsid w:val="001B3F5B"/>
    <w:rPr>
      <w:rFonts w:ascii="Symbol" w:hAnsi="Symbol"/>
      <w:color w:val="00000A"/>
      <w:sz w:val="24"/>
    </w:rPr>
  </w:style>
  <w:style w:type="character" w:customStyle="1" w:styleId="WW8Num4z1">
    <w:name w:val="WW8Num4z1"/>
    <w:uiPriority w:val="99"/>
    <w:qFormat/>
    <w:rsid w:val="001B3F5B"/>
    <w:rPr>
      <w:rFonts w:ascii="Courier New" w:hAnsi="Courier New"/>
    </w:rPr>
  </w:style>
  <w:style w:type="character" w:customStyle="1" w:styleId="WW8Num4z2">
    <w:name w:val="WW8Num4z2"/>
    <w:uiPriority w:val="99"/>
    <w:qFormat/>
    <w:rsid w:val="001B3F5B"/>
    <w:rPr>
      <w:rFonts w:ascii="Wingdings" w:hAnsi="Wingdings"/>
    </w:rPr>
  </w:style>
  <w:style w:type="character" w:customStyle="1" w:styleId="WW8Num4z3">
    <w:name w:val="WW8Num4z3"/>
    <w:uiPriority w:val="99"/>
    <w:qFormat/>
    <w:rsid w:val="001B3F5B"/>
    <w:rPr>
      <w:rFonts w:ascii="Symbol" w:hAnsi="Symbol"/>
    </w:rPr>
  </w:style>
  <w:style w:type="character" w:customStyle="1" w:styleId="WW8Num5z0">
    <w:name w:val="WW8Num5z0"/>
    <w:uiPriority w:val="99"/>
    <w:qFormat/>
    <w:rsid w:val="001B3F5B"/>
    <w:rPr>
      <w:rFonts w:ascii="Symbol" w:hAnsi="Symbol"/>
      <w:sz w:val="24"/>
    </w:rPr>
  </w:style>
  <w:style w:type="character" w:customStyle="1" w:styleId="WW8Num5z1">
    <w:name w:val="WW8Num5z1"/>
    <w:uiPriority w:val="99"/>
    <w:qFormat/>
    <w:rsid w:val="001B3F5B"/>
    <w:rPr>
      <w:rFonts w:ascii="Courier New" w:hAnsi="Courier New"/>
    </w:rPr>
  </w:style>
  <w:style w:type="character" w:customStyle="1" w:styleId="WW8Num5z2">
    <w:name w:val="WW8Num5z2"/>
    <w:uiPriority w:val="99"/>
    <w:qFormat/>
    <w:rsid w:val="001B3F5B"/>
    <w:rPr>
      <w:rFonts w:ascii="Wingdings" w:hAnsi="Wingdings"/>
    </w:rPr>
  </w:style>
  <w:style w:type="character" w:customStyle="1" w:styleId="WW8Num5z3">
    <w:name w:val="WW8Num5z3"/>
    <w:uiPriority w:val="99"/>
    <w:qFormat/>
    <w:rsid w:val="001B3F5B"/>
    <w:rPr>
      <w:rFonts w:ascii="Symbol" w:hAnsi="Symbol"/>
    </w:rPr>
  </w:style>
  <w:style w:type="character" w:customStyle="1" w:styleId="WW8Num6z0">
    <w:name w:val="WW8Num6z0"/>
    <w:uiPriority w:val="99"/>
    <w:qFormat/>
    <w:rsid w:val="001B3F5B"/>
    <w:rPr>
      <w:rFonts w:ascii="Symbol" w:hAnsi="Symbol"/>
      <w:sz w:val="24"/>
    </w:rPr>
  </w:style>
  <w:style w:type="character" w:customStyle="1" w:styleId="WW8Num6z1">
    <w:name w:val="WW8Num6z1"/>
    <w:uiPriority w:val="99"/>
    <w:qFormat/>
    <w:rsid w:val="001B3F5B"/>
    <w:rPr>
      <w:rFonts w:ascii="Courier New" w:hAnsi="Courier New"/>
    </w:rPr>
  </w:style>
  <w:style w:type="character" w:customStyle="1" w:styleId="WW8Num6z2">
    <w:name w:val="WW8Num6z2"/>
    <w:uiPriority w:val="99"/>
    <w:qFormat/>
    <w:rsid w:val="001B3F5B"/>
    <w:rPr>
      <w:rFonts w:ascii="Wingdings" w:hAnsi="Wingdings"/>
    </w:rPr>
  </w:style>
  <w:style w:type="character" w:customStyle="1" w:styleId="WW8Num6z3">
    <w:name w:val="WW8Num6z3"/>
    <w:uiPriority w:val="99"/>
    <w:qFormat/>
    <w:rsid w:val="001B3F5B"/>
    <w:rPr>
      <w:rFonts w:ascii="Symbol" w:hAnsi="Symbol"/>
    </w:rPr>
  </w:style>
  <w:style w:type="character" w:customStyle="1" w:styleId="Fuentedeprrafopredeter1">
    <w:name w:val="Fuente de párrafo predeter.1"/>
    <w:uiPriority w:val="99"/>
    <w:qFormat/>
    <w:rsid w:val="001B3F5B"/>
  </w:style>
  <w:style w:type="character" w:customStyle="1" w:styleId="TextoindependienteCar">
    <w:name w:val="Texto independiente Car"/>
    <w:basedOn w:val="Fuentedeprrafopredeter"/>
    <w:link w:val="Textoindependiente1"/>
    <w:uiPriority w:val="99"/>
    <w:semiHidden/>
    <w:qFormat/>
    <w:locked/>
    <w:rsid w:val="004D0131"/>
    <w:rPr>
      <w:rFonts w:cs="Times New Roman"/>
      <w:sz w:val="24"/>
      <w:szCs w:val="24"/>
      <w:lang w:eastAsia="ar-SA" w:bidi="ar-SA"/>
    </w:rPr>
  </w:style>
  <w:style w:type="character" w:customStyle="1" w:styleId="EnlacedeInternet">
    <w:name w:val="Enlace de Internet"/>
    <w:basedOn w:val="Fuentedeprrafopredeter"/>
    <w:uiPriority w:val="99"/>
    <w:unhideWhenUsed/>
    <w:rsid w:val="0005261C"/>
    <w:rPr>
      <w:color w:val="0000FF" w:themeColor="hyperlink"/>
      <w:u w:val="single"/>
    </w:rPr>
  </w:style>
  <w:style w:type="character" w:customStyle="1" w:styleId="PiedepginaCar">
    <w:name w:val="Pie de página Car"/>
    <w:basedOn w:val="Fuentedeprrafopredeter"/>
    <w:link w:val="Piedepgina"/>
    <w:uiPriority w:val="99"/>
    <w:qFormat/>
    <w:locked/>
    <w:rsid w:val="004D0131"/>
    <w:rPr>
      <w:rFonts w:cs="Times New Roman"/>
      <w:sz w:val="24"/>
      <w:szCs w:val="24"/>
      <w:lang w:eastAsia="ar-SA" w:bidi="ar-SA"/>
    </w:rPr>
  </w:style>
  <w:style w:type="character" w:styleId="Nmerodepgina">
    <w:name w:val="page number"/>
    <w:basedOn w:val="Fuentedeprrafopredeter"/>
    <w:uiPriority w:val="99"/>
    <w:qFormat/>
    <w:rsid w:val="00A87060"/>
    <w:rPr>
      <w:rFonts w:cs="Times New Roman"/>
    </w:rPr>
  </w:style>
  <w:style w:type="character" w:customStyle="1" w:styleId="apple-converted-space">
    <w:name w:val="apple-converted-space"/>
    <w:basedOn w:val="Fuentedeprrafopredeter"/>
    <w:qFormat/>
    <w:rsid w:val="00C5324E"/>
    <w:rPr>
      <w:rFonts w:cs="Times New Roman"/>
    </w:rPr>
  </w:style>
  <w:style w:type="character" w:styleId="MquinadeescribirHTML">
    <w:name w:val="HTML Typewriter"/>
    <w:basedOn w:val="Fuentedeprrafopredeter"/>
    <w:uiPriority w:val="99"/>
    <w:qFormat/>
    <w:rsid w:val="00C5324E"/>
    <w:rPr>
      <w:rFonts w:ascii="Courier New" w:hAnsi="Courier New" w:cs="Courier New"/>
      <w:sz w:val="20"/>
      <w:szCs w:val="20"/>
    </w:rPr>
  </w:style>
  <w:style w:type="character" w:customStyle="1" w:styleId="ListLabel1">
    <w:name w:val="ListLabel 1"/>
    <w:qFormat/>
    <w:rsid w:val="00630599"/>
    <w:rPr>
      <w:rFonts w:cs="Times New Roman"/>
    </w:rPr>
  </w:style>
  <w:style w:type="character" w:customStyle="1" w:styleId="ListLabel2">
    <w:name w:val="ListLabel 2"/>
    <w:qFormat/>
    <w:rsid w:val="00630599"/>
    <w:rPr>
      <w:sz w:val="24"/>
    </w:rPr>
  </w:style>
  <w:style w:type="character" w:customStyle="1" w:styleId="ListLabel3">
    <w:name w:val="ListLabel 3"/>
    <w:qFormat/>
    <w:rsid w:val="00630599"/>
    <w:rPr>
      <w:color w:val="00000A"/>
      <w:sz w:val="24"/>
    </w:rPr>
  </w:style>
  <w:style w:type="character" w:customStyle="1" w:styleId="ListLabel4">
    <w:name w:val="ListLabel 4"/>
    <w:qFormat/>
    <w:rsid w:val="00630599"/>
    <w:rPr>
      <w:rFonts w:eastAsia="Times New Roman"/>
    </w:rPr>
  </w:style>
  <w:style w:type="character" w:customStyle="1" w:styleId="ListLabel5">
    <w:name w:val="ListLabel 5"/>
    <w:qFormat/>
    <w:rsid w:val="00630599"/>
    <w:rPr>
      <w:rFonts w:cs="Times New Roman"/>
      <w:b/>
    </w:rPr>
  </w:style>
  <w:style w:type="character" w:customStyle="1" w:styleId="ListLabel6">
    <w:name w:val="ListLabel 6"/>
    <w:qFormat/>
    <w:rsid w:val="00630599"/>
    <w:rPr>
      <w:sz w:val="24"/>
      <w:szCs w:val="24"/>
    </w:rPr>
  </w:style>
  <w:style w:type="character" w:customStyle="1" w:styleId="Ttulo2Car1">
    <w:name w:val="Título 2 Car1"/>
    <w:basedOn w:val="Fuentedeprrafopredeter"/>
    <w:link w:val="Ttulo20"/>
    <w:qFormat/>
    <w:rsid w:val="001922D3"/>
    <w:rPr>
      <w:rFonts w:asciiTheme="majorHAnsi" w:eastAsiaTheme="majorEastAsia" w:hAnsiTheme="majorHAnsi" w:cstheme="majorBidi"/>
      <w:b/>
      <w:bCs/>
      <w:color w:val="4F81BD" w:themeColor="accent1"/>
      <w:sz w:val="26"/>
      <w:szCs w:val="26"/>
      <w:lang w:val="es-ES" w:eastAsia="ar-SA"/>
    </w:rPr>
  </w:style>
  <w:style w:type="character" w:customStyle="1" w:styleId="a">
    <w:name w:val="a"/>
    <w:basedOn w:val="Fuentedeprrafopredeter"/>
    <w:qFormat/>
    <w:rsid w:val="00BD354A"/>
  </w:style>
  <w:style w:type="character" w:customStyle="1" w:styleId="l6">
    <w:name w:val="l6"/>
    <w:basedOn w:val="Fuentedeprrafopredeter"/>
    <w:qFormat/>
    <w:rsid w:val="00BD354A"/>
  </w:style>
  <w:style w:type="character" w:customStyle="1" w:styleId="il">
    <w:name w:val="il"/>
    <w:basedOn w:val="Fuentedeprrafopredeter"/>
    <w:qFormat/>
    <w:rsid w:val="00990882"/>
  </w:style>
  <w:style w:type="character" w:customStyle="1" w:styleId="Ttulo3Car">
    <w:name w:val="Título 3 Car"/>
    <w:basedOn w:val="Fuentedeprrafopredeter"/>
    <w:link w:val="Ttulo3"/>
    <w:qFormat/>
    <w:rsid w:val="00F72421"/>
    <w:rPr>
      <w:rFonts w:asciiTheme="majorHAnsi" w:eastAsiaTheme="majorEastAsia" w:hAnsiTheme="majorHAnsi" w:cstheme="majorBidi"/>
      <w:b/>
      <w:bCs/>
      <w:color w:val="4F81BD" w:themeColor="accent1"/>
      <w:sz w:val="24"/>
      <w:szCs w:val="24"/>
      <w:lang w:val="es-ES" w:eastAsia="ar-SA"/>
    </w:rPr>
  </w:style>
  <w:style w:type="character" w:customStyle="1" w:styleId="TextodegloboCar">
    <w:name w:val="Texto de globo Car"/>
    <w:basedOn w:val="Fuentedeprrafopredeter"/>
    <w:link w:val="Textodeglobo"/>
    <w:uiPriority w:val="99"/>
    <w:semiHidden/>
    <w:qFormat/>
    <w:rsid w:val="003C5DAC"/>
    <w:rPr>
      <w:rFonts w:ascii="Tahoma" w:hAnsi="Tahoma" w:cs="Tahoma"/>
      <w:sz w:val="16"/>
      <w:szCs w:val="16"/>
      <w:lang w:val="es-ES" w:eastAsia="ar-SA"/>
    </w:rPr>
  </w:style>
  <w:style w:type="character" w:customStyle="1" w:styleId="ListLabel7">
    <w:name w:val="ListLabel 7"/>
    <w:qFormat/>
    <w:rPr>
      <w:rFonts w:cs="Symbol"/>
      <w:b/>
      <w:color w:val="00000A"/>
      <w:sz w:val="22"/>
    </w:rPr>
  </w:style>
  <w:style w:type="character" w:customStyle="1" w:styleId="ListLabel8">
    <w:name w:val="ListLabel 8"/>
    <w:qFormat/>
    <w:rPr>
      <w:rFonts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sz w:val="22"/>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rFonts w:cs="Symbol"/>
      <w:sz w:val="22"/>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2"/>
      <w:szCs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b/>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b/>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sz w:val="22"/>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sz w:val="24"/>
      <w:szCs w:val="24"/>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color w:val="00000A"/>
      <w:sz w:val="20"/>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Ttulo6Car">
    <w:name w:val="Título 6 Car"/>
    <w:basedOn w:val="Fuentedeprrafopredeter"/>
    <w:link w:val="Ttulo6"/>
    <w:semiHidden/>
    <w:qFormat/>
    <w:rsid w:val="00E266F6"/>
    <w:rPr>
      <w:rFonts w:asciiTheme="majorHAnsi" w:eastAsiaTheme="majorEastAsia" w:hAnsiTheme="majorHAnsi" w:cstheme="majorBidi"/>
      <w:i/>
      <w:iCs/>
      <w:color w:val="243F60" w:themeColor="accent1" w:themeShade="7F"/>
      <w:sz w:val="24"/>
      <w:szCs w:val="24"/>
      <w:lang w:val="es-ES" w:eastAsia="ar-SA"/>
    </w:rPr>
  </w:style>
  <w:style w:type="character" w:customStyle="1" w:styleId="ListLabel108">
    <w:name w:val="ListLabel 108"/>
    <w:qFormat/>
    <w:rPr>
      <w:rFonts w:cs="Symbol"/>
      <w:b/>
      <w:color w:val="00000A"/>
      <w:sz w:val="22"/>
    </w:rPr>
  </w:style>
  <w:style w:type="character" w:customStyle="1" w:styleId="ListLabel109">
    <w:name w:val="ListLabel 109"/>
    <w:qFormat/>
    <w:rPr>
      <w:rFonts w:cs="Symbol"/>
      <w:sz w:val="22"/>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b/>
    </w:rPr>
  </w:style>
  <w:style w:type="character" w:customStyle="1" w:styleId="ListLabel119">
    <w:name w:val="ListLabel 119"/>
    <w:qFormat/>
    <w:rPr>
      <w:b/>
      <w:sz w:val="22"/>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rFonts w:cs="Symbol"/>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2"/>
      <w:szCs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b/>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Times New Roman" w:hAnsi="Times New Roman" w:cs="Symbol"/>
      <w:sz w:val="22"/>
      <w:szCs w:val="24"/>
    </w:rPr>
  </w:style>
  <w:style w:type="character" w:customStyle="1" w:styleId="ListLabel191">
    <w:name w:val="ListLabel 191"/>
    <w:qFormat/>
    <w:rPr>
      <w:rFonts w:cs="Symbol"/>
      <w:sz w:val="22"/>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b/>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b/>
      <w:color w:val="00000A"/>
      <w:sz w:val="22"/>
    </w:rPr>
  </w:style>
  <w:style w:type="character" w:customStyle="1" w:styleId="ListLabel209">
    <w:name w:val="ListLabel 209"/>
    <w:qFormat/>
    <w:rPr>
      <w:rFonts w:cs="Symbol"/>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b/>
    </w:rPr>
  </w:style>
  <w:style w:type="character" w:customStyle="1" w:styleId="ListLabel219">
    <w:name w:val="ListLabel 219"/>
    <w:qFormat/>
    <w:rPr>
      <w:b/>
      <w:sz w:val="22"/>
    </w:rPr>
  </w:style>
  <w:style w:type="character" w:customStyle="1" w:styleId="ListLabel220">
    <w:name w:val="ListLabel 220"/>
    <w:qFormat/>
    <w:rPr>
      <w:b/>
    </w:rPr>
  </w:style>
  <w:style w:type="character" w:customStyle="1" w:styleId="ListLabel221">
    <w:name w:val="ListLabel 221"/>
    <w:qFormat/>
    <w:rPr>
      <w:b/>
    </w:rPr>
  </w:style>
  <w:style w:type="character" w:customStyle="1" w:styleId="ListLabel222">
    <w:name w:val="ListLabel 222"/>
    <w:qFormat/>
    <w:rPr>
      <w:b/>
    </w:rPr>
  </w:style>
  <w:style w:type="character" w:customStyle="1" w:styleId="ListLabel223">
    <w:name w:val="ListLabel 223"/>
    <w:qFormat/>
    <w:rPr>
      <w:b/>
    </w:rPr>
  </w:style>
  <w:style w:type="character" w:customStyle="1" w:styleId="ListLabel224">
    <w:name w:val="ListLabel 224"/>
    <w:qFormat/>
    <w:rPr>
      <w:b/>
    </w:rPr>
  </w:style>
  <w:style w:type="character" w:customStyle="1" w:styleId="ListLabel225">
    <w:name w:val="ListLabel 225"/>
    <w:qFormat/>
    <w:rPr>
      <w:b/>
    </w:rPr>
  </w:style>
  <w:style w:type="character" w:customStyle="1" w:styleId="ListLabel226">
    <w:name w:val="ListLabel 226"/>
    <w:qFormat/>
    <w:rPr>
      <w:b/>
    </w:rPr>
  </w:style>
  <w:style w:type="character" w:customStyle="1" w:styleId="ListLabel227">
    <w:name w:val="ListLabel 227"/>
    <w:qFormat/>
    <w:rPr>
      <w:rFonts w:cs="Symbol"/>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sz w:val="22"/>
      <w:szCs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b/>
      <w:sz w:val="22"/>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Times New Roman" w:hAnsi="Times New Roman" w:cs="Symbol"/>
      <w:sz w:val="22"/>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sz w:val="22"/>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b/>
      <w:sz w:val="22"/>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cs="Symbol"/>
      <w:sz w:val="22"/>
      <w:szCs w:val="24"/>
    </w:rPr>
  </w:style>
  <w:style w:type="character" w:customStyle="1" w:styleId="ListLabel291">
    <w:name w:val="ListLabel 291"/>
    <w:qFormat/>
    <w:rPr>
      <w:rFonts w:cs="Symbol"/>
      <w:sz w:val="22"/>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b/>
      <w:sz w:val="22"/>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paragraph" w:styleId="Encabezado">
    <w:name w:val="header"/>
    <w:basedOn w:val="Normal"/>
    <w:next w:val="Textoindependiente"/>
    <w:rsid w:val="00630599"/>
    <w:pPr>
      <w:keepNext/>
      <w:spacing w:before="240" w:after="120"/>
    </w:pPr>
    <w:rPr>
      <w:rFonts w:ascii="Liberation Sans" w:eastAsia="Lucida Sans Unicode" w:hAnsi="Liberation Sans" w:cs="Mangal"/>
      <w:sz w:val="28"/>
      <w:szCs w:val="28"/>
    </w:rPr>
  </w:style>
  <w:style w:type="paragraph" w:styleId="Textoindependiente">
    <w:name w:val="Body Text"/>
    <w:basedOn w:val="Normal"/>
    <w:pPr>
      <w:spacing w:after="140" w:line="288" w:lineRule="auto"/>
    </w:pPr>
  </w:style>
  <w:style w:type="paragraph" w:styleId="Lista">
    <w:name w:val="List"/>
    <w:uiPriority w:val="99"/>
    <w:rsid w:val="001B3F5B"/>
    <w:pPr>
      <w:widowControl w:val="0"/>
    </w:pPr>
    <w:rPr>
      <w:rFonts w:cs="Lohit Hindi"/>
      <w:sz w:val="24"/>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uiPriority w:val="99"/>
    <w:qFormat/>
    <w:rsid w:val="001B3F5B"/>
    <w:pPr>
      <w:suppressLineNumbers/>
    </w:pPr>
    <w:rPr>
      <w:rFonts w:cs="Lohit Hindi"/>
    </w:rPr>
  </w:style>
  <w:style w:type="paragraph" w:customStyle="1" w:styleId="Ttulo11">
    <w:name w:val="Título 11"/>
    <w:basedOn w:val="Normal"/>
    <w:next w:val="Normal"/>
    <w:link w:val="Ttulo1Car"/>
    <w:uiPriority w:val="99"/>
    <w:qFormat/>
    <w:rsid w:val="001B3F5B"/>
    <w:pPr>
      <w:keepNext/>
      <w:tabs>
        <w:tab w:val="left" w:pos="432"/>
      </w:tabs>
      <w:spacing w:before="240" w:after="60"/>
      <w:ind w:left="432" w:hanging="432"/>
      <w:outlineLvl w:val="0"/>
    </w:pPr>
    <w:rPr>
      <w:rFonts w:ascii="Arial" w:hAnsi="Arial" w:cs="Arial"/>
      <w:b/>
      <w:bCs/>
      <w:sz w:val="32"/>
      <w:szCs w:val="32"/>
    </w:rPr>
  </w:style>
  <w:style w:type="paragraph" w:customStyle="1" w:styleId="Ttulo21">
    <w:name w:val="Título 21"/>
    <w:basedOn w:val="Normal"/>
    <w:next w:val="Normal"/>
    <w:link w:val="Ttulo2Car"/>
    <w:uiPriority w:val="99"/>
    <w:qFormat/>
    <w:rsid w:val="001B3F5B"/>
    <w:pPr>
      <w:keepNext/>
      <w:tabs>
        <w:tab w:val="left" w:pos="576"/>
      </w:tabs>
      <w:spacing w:before="240" w:after="60"/>
      <w:ind w:left="576" w:hanging="576"/>
      <w:outlineLvl w:val="1"/>
    </w:pPr>
    <w:rPr>
      <w:rFonts w:ascii="Arial" w:hAnsi="Arial" w:cs="Arial"/>
      <w:b/>
      <w:bCs/>
      <w:i/>
      <w:iCs/>
      <w:sz w:val="28"/>
      <w:szCs w:val="28"/>
    </w:rPr>
  </w:style>
  <w:style w:type="paragraph" w:customStyle="1" w:styleId="Textoindependiente1">
    <w:name w:val="Texto independiente1"/>
    <w:basedOn w:val="Normal"/>
    <w:link w:val="TextoindependienteCar"/>
    <w:uiPriority w:val="99"/>
    <w:qFormat/>
    <w:rsid w:val="001B3F5B"/>
    <w:pPr>
      <w:spacing w:after="120" w:line="288" w:lineRule="auto"/>
    </w:pPr>
  </w:style>
  <w:style w:type="paragraph" w:customStyle="1" w:styleId="Pie">
    <w:name w:val="Pie"/>
    <w:basedOn w:val="Normal"/>
    <w:qFormat/>
    <w:rsid w:val="00630599"/>
    <w:pPr>
      <w:suppressLineNumbers/>
      <w:spacing w:before="120" w:after="120"/>
    </w:pPr>
    <w:rPr>
      <w:rFonts w:cs="Mangal"/>
      <w:i/>
      <w:iCs/>
    </w:rPr>
  </w:style>
  <w:style w:type="paragraph" w:customStyle="1" w:styleId="Encabezado1">
    <w:name w:val="Encabezado1"/>
    <w:basedOn w:val="Normal"/>
    <w:uiPriority w:val="99"/>
    <w:qFormat/>
    <w:rsid w:val="001B3F5B"/>
    <w:pPr>
      <w:keepNext/>
      <w:spacing w:before="240" w:after="120"/>
    </w:pPr>
    <w:rPr>
      <w:rFonts w:ascii="Arial" w:eastAsia="WenQuanYi Zen Hei" w:hAnsi="Arial" w:cs="Lohit Hindi"/>
      <w:sz w:val="28"/>
      <w:szCs w:val="28"/>
    </w:rPr>
  </w:style>
  <w:style w:type="paragraph" w:customStyle="1" w:styleId="Etiqueta">
    <w:name w:val="Etiqueta"/>
    <w:basedOn w:val="Normal"/>
    <w:uiPriority w:val="99"/>
    <w:qFormat/>
    <w:rsid w:val="001B3F5B"/>
    <w:pPr>
      <w:suppressLineNumbers/>
      <w:spacing w:before="120" w:after="120"/>
    </w:pPr>
    <w:rPr>
      <w:rFonts w:cs="Lohit Hindi"/>
      <w:i/>
      <w:iCs/>
    </w:rPr>
  </w:style>
  <w:style w:type="paragraph" w:styleId="Prrafodelista">
    <w:name w:val="List Paragraph"/>
    <w:basedOn w:val="Normal"/>
    <w:uiPriority w:val="99"/>
    <w:qFormat/>
    <w:rsid w:val="00486FF7"/>
    <w:pPr>
      <w:ind w:left="720"/>
      <w:contextualSpacing/>
    </w:pPr>
  </w:style>
  <w:style w:type="paragraph" w:styleId="Piedepgina">
    <w:name w:val="footer"/>
    <w:basedOn w:val="Normal"/>
    <w:link w:val="PiedepginaCar"/>
    <w:uiPriority w:val="99"/>
    <w:rsid w:val="00A87060"/>
    <w:pPr>
      <w:tabs>
        <w:tab w:val="center" w:pos="4252"/>
        <w:tab w:val="right" w:pos="8504"/>
      </w:tabs>
    </w:pPr>
  </w:style>
  <w:style w:type="paragraph" w:customStyle="1" w:styleId="Prrafodelista1">
    <w:name w:val="Párrafo de lista1"/>
    <w:basedOn w:val="Normal"/>
    <w:uiPriority w:val="99"/>
    <w:qFormat/>
    <w:rsid w:val="007006BF"/>
    <w:pPr>
      <w:ind w:left="720"/>
      <w:contextualSpacing/>
    </w:pPr>
  </w:style>
  <w:style w:type="paragraph" w:customStyle="1" w:styleId="Default">
    <w:name w:val="Default"/>
    <w:qFormat/>
    <w:rsid w:val="00EA5B9D"/>
    <w:rPr>
      <w:rFonts w:ascii="Calibri" w:hAnsi="Calibri" w:cs="Calibri"/>
      <w:color w:val="000000"/>
      <w:sz w:val="24"/>
      <w:szCs w:val="24"/>
      <w:lang w:val="es-ES"/>
    </w:rPr>
  </w:style>
  <w:style w:type="paragraph" w:styleId="NormalWeb">
    <w:name w:val="Normal (Web)"/>
    <w:basedOn w:val="Normal"/>
    <w:uiPriority w:val="99"/>
    <w:semiHidden/>
    <w:unhideWhenUsed/>
    <w:qFormat/>
    <w:rsid w:val="004B001F"/>
    <w:pPr>
      <w:suppressAutoHyphens w:val="0"/>
      <w:spacing w:beforeAutospacing="1" w:afterAutospacing="1"/>
    </w:pPr>
    <w:rPr>
      <w:lang w:eastAsia="es-ES"/>
    </w:rPr>
  </w:style>
  <w:style w:type="paragraph" w:styleId="Textodeglobo">
    <w:name w:val="Balloon Text"/>
    <w:basedOn w:val="Normal"/>
    <w:link w:val="TextodegloboCar"/>
    <w:uiPriority w:val="99"/>
    <w:semiHidden/>
    <w:unhideWhenUsed/>
    <w:qFormat/>
    <w:rsid w:val="003C5DAC"/>
    <w:rPr>
      <w:rFonts w:ascii="Tahoma" w:hAnsi="Tahoma" w:cs="Tahoma"/>
      <w:sz w:val="16"/>
      <w:szCs w:val="16"/>
    </w:rPr>
  </w:style>
  <w:style w:type="paragraph" w:customStyle="1" w:styleId="Contenidodelmarco">
    <w:name w:val="Contenido del marco"/>
    <w:basedOn w:val="Normal"/>
    <w:qFormat/>
  </w:style>
  <w:style w:type="paragraph" w:customStyle="1" w:styleId="Predeterminado">
    <w:name w:val="Predeterminado"/>
    <w:qFormat/>
    <w:pPr>
      <w:spacing w:line="200" w:lineRule="atLeast"/>
    </w:pPr>
    <w:rPr>
      <w:rFonts w:ascii="FreeSans" w:eastAsia="DejaVu Sans" w:hAnsi="FreeSans" w:cs="Liberation Sans"/>
      <w:color w:val="000000"/>
      <w:sz w:val="36"/>
      <w:szCs w:val="24"/>
    </w:rPr>
  </w:style>
  <w:style w:type="paragraph" w:customStyle="1" w:styleId="Objetoconpuntadeflecha">
    <w:name w:val="Objeto con punta de flecha"/>
    <w:basedOn w:val="Predeterminado"/>
    <w:qFormat/>
  </w:style>
  <w:style w:type="paragraph" w:customStyle="1" w:styleId="Objetoconsombra">
    <w:name w:val="Objeto con sombra"/>
    <w:basedOn w:val="Predeterminado"/>
    <w:qFormat/>
  </w:style>
  <w:style w:type="paragraph" w:customStyle="1" w:styleId="Objetosinrelleno">
    <w:name w:val="Objeto sin relleno"/>
    <w:basedOn w:val="Predeterminado"/>
    <w:qFormat/>
  </w:style>
  <w:style w:type="paragraph" w:customStyle="1" w:styleId="Objetosinrellenonilnea">
    <w:name w:val="Objeto sin relleno ni línea"/>
    <w:basedOn w:val="Predeterminado"/>
    <w:qFormat/>
  </w:style>
  <w:style w:type="paragraph" w:customStyle="1" w:styleId="Cuerpodetextojustificado">
    <w:name w:val="Cuerpo de texto justificado"/>
    <w:basedOn w:val="Predeterminado"/>
    <w:qFormat/>
  </w:style>
  <w:style w:type="paragraph" w:customStyle="1" w:styleId="Sangradelaprimeralnea">
    <w:name w:val="Sangría de la primera línea"/>
    <w:basedOn w:val="Predeterminado"/>
    <w:qFormat/>
    <w:pPr>
      <w:ind w:firstLine="340"/>
    </w:pPr>
  </w:style>
  <w:style w:type="paragraph" w:customStyle="1" w:styleId="Ttulo10">
    <w:name w:val="Título1"/>
    <w:basedOn w:val="Predeterminado"/>
    <w:qFormat/>
    <w:pPr>
      <w:jc w:val="center"/>
    </w:pPr>
  </w:style>
  <w:style w:type="paragraph" w:customStyle="1" w:styleId="Ttulo20">
    <w:name w:val="Título2"/>
    <w:basedOn w:val="Predeterminado"/>
    <w:link w:val="Ttulo2Car1"/>
    <w:qFormat/>
    <w:pPr>
      <w:spacing w:before="57" w:after="57"/>
      <w:ind w:right="113"/>
      <w:jc w:val="center"/>
    </w:pPr>
  </w:style>
  <w:style w:type="paragraph" w:customStyle="1" w:styleId="Encabezado2">
    <w:name w:val="Encabezado2"/>
    <w:basedOn w:val="Predeterminado"/>
    <w:qFormat/>
    <w:pPr>
      <w:spacing w:before="238" w:after="119"/>
    </w:pPr>
  </w:style>
  <w:style w:type="paragraph" w:customStyle="1" w:styleId="Lneadedimensiones">
    <w:name w:val="Línea de dimensiones"/>
    <w:basedOn w:val="Predeterminado"/>
    <w:qFormat/>
  </w:style>
  <w:style w:type="paragraph" w:customStyle="1" w:styleId="DiapositivadettuloLTGliederung1">
    <w:name w:val="Diapositiva de título~LT~Gliederung 1"/>
    <w:qFormat/>
    <w:pPr>
      <w:spacing w:before="283" w:line="216" w:lineRule="auto"/>
    </w:pPr>
    <w:rPr>
      <w:rFonts w:ascii="FreeSans" w:eastAsia="DejaVu Sans" w:hAnsi="FreeSans" w:cs="Liberation Sans"/>
      <w:color w:val="404040"/>
      <w:sz w:val="40"/>
      <w:szCs w:val="24"/>
    </w:rPr>
  </w:style>
  <w:style w:type="paragraph" w:customStyle="1" w:styleId="DiapositivadettuloLTGliederung2">
    <w:name w:val="Diapositiva de título~LT~Gliederung 2"/>
    <w:basedOn w:val="DiapositivadettuloLTGliederung1"/>
    <w:qFormat/>
    <w:pPr>
      <w:spacing w:before="227"/>
    </w:pPr>
    <w:rPr>
      <w:sz w:val="28"/>
    </w:rPr>
  </w:style>
  <w:style w:type="paragraph" w:customStyle="1" w:styleId="DiapositivadettuloLTGliederung3">
    <w:name w:val="Diapositiva de título~LT~Gliederung 3"/>
    <w:basedOn w:val="DiapositivadettuloLTGliederung2"/>
    <w:qFormat/>
    <w:pPr>
      <w:spacing w:before="170"/>
    </w:pPr>
  </w:style>
  <w:style w:type="paragraph" w:customStyle="1" w:styleId="DiapositivadettuloLTGliederung4">
    <w:name w:val="Diapositiva de título~LT~Gliederung 4"/>
    <w:basedOn w:val="DiapositivadettuloLTGliederung3"/>
    <w:qFormat/>
    <w:pPr>
      <w:spacing w:before="113"/>
    </w:pPr>
  </w:style>
  <w:style w:type="paragraph" w:customStyle="1" w:styleId="DiapositivadettuloLTGliederung5">
    <w:name w:val="Diapositiva de título~LT~Gliederung 5"/>
    <w:basedOn w:val="DiapositivadettuloLTGliederung4"/>
    <w:qFormat/>
    <w:pPr>
      <w:spacing w:before="57"/>
    </w:pPr>
    <w:rPr>
      <w:sz w:val="40"/>
    </w:rPr>
  </w:style>
  <w:style w:type="paragraph" w:customStyle="1" w:styleId="DiapositivadettuloLTGliederung6">
    <w:name w:val="Diapositiva de título~LT~Gliederung 6"/>
    <w:basedOn w:val="DiapositivadettuloLTGliederung5"/>
    <w:qFormat/>
  </w:style>
  <w:style w:type="paragraph" w:customStyle="1" w:styleId="DiapositivadettuloLTGliederung7">
    <w:name w:val="Diapositiva de título~LT~Gliederung 7"/>
    <w:basedOn w:val="DiapositivadettuloLTGliederung6"/>
    <w:qFormat/>
  </w:style>
  <w:style w:type="paragraph" w:customStyle="1" w:styleId="DiapositivadettuloLTGliederung8">
    <w:name w:val="Diapositiva de título~LT~Gliederung 8"/>
    <w:basedOn w:val="DiapositivadettuloLTGliederung7"/>
    <w:qFormat/>
  </w:style>
  <w:style w:type="paragraph" w:customStyle="1" w:styleId="DiapositivadettuloLTGliederung9">
    <w:name w:val="Diapositiva de título~LT~Gliederung 9"/>
    <w:basedOn w:val="DiapositivadettuloLTGliederung8"/>
    <w:qFormat/>
  </w:style>
  <w:style w:type="paragraph" w:customStyle="1" w:styleId="DiapositivadettuloLTTitel">
    <w:name w:val="Diapositiva de título~LT~Titel"/>
    <w:qFormat/>
    <w:pPr>
      <w:spacing w:line="200" w:lineRule="atLeast"/>
    </w:pPr>
    <w:rPr>
      <w:rFonts w:ascii="FreeSans" w:eastAsia="DejaVu Sans" w:hAnsi="FreeSans" w:cs="Liberation Sans"/>
      <w:color w:val="000000"/>
      <w:sz w:val="36"/>
      <w:szCs w:val="24"/>
    </w:rPr>
  </w:style>
  <w:style w:type="paragraph" w:customStyle="1" w:styleId="DiapositivadettuloLTUntertitel">
    <w:name w:val="Diapositiva de título~LT~Untertitel"/>
    <w:qFormat/>
    <w:pPr>
      <w:jc w:val="center"/>
    </w:pPr>
    <w:rPr>
      <w:rFonts w:ascii="FreeSans" w:eastAsia="DejaVu Sans" w:hAnsi="FreeSans" w:cs="Liberation Sans"/>
      <w:color w:val="000000"/>
      <w:sz w:val="64"/>
      <w:szCs w:val="24"/>
    </w:rPr>
  </w:style>
  <w:style w:type="paragraph" w:customStyle="1" w:styleId="DiapositivadettuloLTNotizen">
    <w:name w:val="Diapositiva de título~LT~Notizen"/>
    <w:qFormat/>
    <w:pPr>
      <w:ind w:left="340" w:hanging="340"/>
    </w:pPr>
    <w:rPr>
      <w:rFonts w:ascii="FreeSans" w:eastAsia="DejaVu Sans" w:hAnsi="FreeSans" w:cs="Liberation Sans"/>
      <w:color w:val="000000"/>
      <w:sz w:val="40"/>
      <w:szCs w:val="24"/>
    </w:rPr>
  </w:style>
  <w:style w:type="paragraph" w:customStyle="1" w:styleId="DiapositivadettuloLTHintergrundobjekte">
    <w:name w:val="Diapositiva de título~LT~Hintergrundobjekte"/>
    <w:qFormat/>
    <w:rPr>
      <w:rFonts w:ascii="Liberation Serif" w:eastAsia="DejaVu Sans" w:hAnsi="Liberation Serif" w:cs="Liberation Sans"/>
      <w:color w:val="00000A"/>
      <w:sz w:val="24"/>
      <w:szCs w:val="24"/>
    </w:rPr>
  </w:style>
  <w:style w:type="paragraph" w:customStyle="1" w:styleId="DiapositivadettuloLTHintergrund">
    <w:name w:val="Diapositiva de título~LT~Hintergrund"/>
    <w:qFormat/>
    <w:rPr>
      <w:rFonts w:ascii="Liberation Serif" w:eastAsia="DejaVu Sans" w:hAnsi="Liberation Serif" w:cs="Liberation Sans"/>
      <w:color w:val="00000A"/>
      <w:sz w:val="24"/>
      <w:szCs w:val="24"/>
    </w:rPr>
  </w:style>
  <w:style w:type="paragraph" w:customStyle="1" w:styleId="default0">
    <w:name w:val="default"/>
    <w:qFormat/>
    <w:pPr>
      <w:spacing w:line="200" w:lineRule="atLeast"/>
    </w:pPr>
    <w:rPr>
      <w:rFonts w:ascii="FreeSans" w:eastAsia="DejaVu Sans" w:hAnsi="Free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jetosdefondo">
    <w:name w:val="Objetos de fondo"/>
    <w:qFormat/>
    <w:rPr>
      <w:rFonts w:ascii="Liberation Serif" w:eastAsia="DejaVu Sans" w:hAnsi="Liberation Serif" w:cs="Liberation Sans"/>
      <w:color w:val="00000A"/>
      <w:sz w:val="24"/>
      <w:szCs w:val="24"/>
    </w:rPr>
  </w:style>
  <w:style w:type="paragraph" w:customStyle="1" w:styleId="Fondo">
    <w:name w:val="Fondo"/>
    <w:qFormat/>
    <w:rPr>
      <w:rFonts w:ascii="Liberation Serif" w:eastAsia="DejaVu Sans" w:hAnsi="Liberation Serif" w:cs="Liberation Sans"/>
      <w:color w:val="00000A"/>
      <w:sz w:val="24"/>
      <w:szCs w:val="24"/>
    </w:rPr>
  </w:style>
  <w:style w:type="paragraph" w:customStyle="1" w:styleId="Notas">
    <w:name w:val="Notas"/>
    <w:qFormat/>
    <w:pPr>
      <w:ind w:left="340" w:hanging="340"/>
    </w:pPr>
    <w:rPr>
      <w:rFonts w:ascii="FreeSans" w:eastAsia="DejaVu Sans" w:hAnsi="FreeSans" w:cs="Liberation Sans"/>
      <w:color w:val="000000"/>
      <w:sz w:val="40"/>
      <w:szCs w:val="24"/>
    </w:rPr>
  </w:style>
  <w:style w:type="paragraph" w:customStyle="1" w:styleId="Esquema1">
    <w:name w:val="Esquema 1"/>
    <w:qFormat/>
    <w:pPr>
      <w:spacing w:before="283" w:line="216" w:lineRule="auto"/>
    </w:pPr>
    <w:rPr>
      <w:rFonts w:ascii="FreeSans" w:eastAsia="DejaVu Sans" w:hAnsi="FreeSans" w:cs="Liberation Sans"/>
      <w:color w:val="404040"/>
      <w:sz w:val="40"/>
      <w:szCs w:val="24"/>
    </w:rPr>
  </w:style>
  <w:style w:type="paragraph" w:customStyle="1" w:styleId="Esquema2">
    <w:name w:val="Esquema 2"/>
    <w:basedOn w:val="Esquema1"/>
    <w:qFormat/>
    <w:pPr>
      <w:spacing w:before="227"/>
    </w:pPr>
    <w:rPr>
      <w:sz w:val="28"/>
    </w:rPr>
  </w:style>
  <w:style w:type="paragraph" w:customStyle="1" w:styleId="Esquema3">
    <w:name w:val="Esquema 3"/>
    <w:basedOn w:val="Esquema2"/>
    <w:qFormat/>
    <w:pPr>
      <w:spacing w:before="170"/>
    </w:pPr>
  </w:style>
  <w:style w:type="paragraph" w:customStyle="1" w:styleId="Esquema4">
    <w:name w:val="Esquema 4"/>
    <w:basedOn w:val="Esquema3"/>
    <w:qFormat/>
    <w:pPr>
      <w:spacing w:before="113"/>
    </w:pPr>
  </w:style>
  <w:style w:type="paragraph" w:customStyle="1" w:styleId="Esquema5">
    <w:name w:val="Esquema 5"/>
    <w:basedOn w:val="Esquema4"/>
    <w:qFormat/>
    <w:pPr>
      <w:spacing w:before="57"/>
    </w:pPr>
    <w:rPr>
      <w:sz w:val="40"/>
    </w:r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TtuloyobjetosLTGliederung1">
    <w:name w:val="Título y objetos~LT~Gliederung 1"/>
    <w:qFormat/>
    <w:pPr>
      <w:spacing w:before="283" w:line="216" w:lineRule="auto"/>
    </w:pPr>
    <w:rPr>
      <w:rFonts w:ascii="FreeSans" w:eastAsia="DejaVu Sans" w:hAnsi="FreeSans" w:cs="Liberation Sans"/>
      <w:color w:val="404040"/>
      <w:sz w:val="40"/>
      <w:szCs w:val="24"/>
    </w:rPr>
  </w:style>
  <w:style w:type="paragraph" w:customStyle="1" w:styleId="TtuloyobjetosLTGliederung2">
    <w:name w:val="Título y objetos~LT~Gliederung 2"/>
    <w:basedOn w:val="TtuloyobjetosLTGliederung1"/>
    <w:qFormat/>
    <w:pPr>
      <w:spacing w:before="227"/>
    </w:pPr>
    <w:rPr>
      <w:sz w:val="28"/>
    </w:rPr>
  </w:style>
  <w:style w:type="paragraph" w:customStyle="1" w:styleId="TtuloyobjetosLTGliederung3">
    <w:name w:val="Título y objetos~LT~Gliederung 3"/>
    <w:basedOn w:val="TtuloyobjetosLTGliederung2"/>
    <w:qFormat/>
    <w:pPr>
      <w:spacing w:before="170"/>
    </w:pPr>
  </w:style>
  <w:style w:type="paragraph" w:customStyle="1" w:styleId="TtuloyobjetosLTGliederung4">
    <w:name w:val="Título y objetos~LT~Gliederung 4"/>
    <w:basedOn w:val="TtuloyobjetosLTGliederung3"/>
    <w:qFormat/>
    <w:pPr>
      <w:spacing w:before="113"/>
    </w:pPr>
  </w:style>
  <w:style w:type="paragraph" w:customStyle="1" w:styleId="TtuloyobjetosLTGliederung5">
    <w:name w:val="Título y objetos~LT~Gliederung 5"/>
    <w:basedOn w:val="TtuloyobjetosLTGliederung4"/>
    <w:qFormat/>
    <w:pPr>
      <w:spacing w:before="57"/>
    </w:pPr>
    <w:rPr>
      <w:sz w:val="40"/>
    </w:rPr>
  </w:style>
  <w:style w:type="paragraph" w:customStyle="1" w:styleId="TtuloyobjetosLTGliederung6">
    <w:name w:val="Título y objetos~LT~Gliederung 6"/>
    <w:basedOn w:val="TtuloyobjetosLTGliederung5"/>
    <w:qFormat/>
  </w:style>
  <w:style w:type="paragraph" w:customStyle="1" w:styleId="TtuloyobjetosLTGliederung7">
    <w:name w:val="Título y objetos~LT~Gliederung 7"/>
    <w:basedOn w:val="TtuloyobjetosLTGliederung6"/>
    <w:qFormat/>
  </w:style>
  <w:style w:type="paragraph" w:customStyle="1" w:styleId="TtuloyobjetosLTGliederung8">
    <w:name w:val="Título y objetos~LT~Gliederung 8"/>
    <w:basedOn w:val="TtuloyobjetosLTGliederung7"/>
    <w:qFormat/>
  </w:style>
  <w:style w:type="paragraph" w:customStyle="1" w:styleId="TtuloyobjetosLTGliederung9">
    <w:name w:val="Título y objetos~LT~Gliederung 9"/>
    <w:basedOn w:val="TtuloyobjetosLTGliederung8"/>
    <w:qFormat/>
  </w:style>
  <w:style w:type="paragraph" w:customStyle="1" w:styleId="TtuloyobjetosLTTitel">
    <w:name w:val="Título y objetos~LT~Titel"/>
    <w:qFormat/>
    <w:pPr>
      <w:spacing w:line="200" w:lineRule="atLeast"/>
    </w:pPr>
    <w:rPr>
      <w:rFonts w:ascii="FreeSans" w:eastAsia="DejaVu Sans" w:hAnsi="FreeSans" w:cs="Liberation Sans"/>
      <w:color w:val="000000"/>
      <w:sz w:val="36"/>
      <w:szCs w:val="24"/>
    </w:rPr>
  </w:style>
  <w:style w:type="paragraph" w:customStyle="1" w:styleId="TtuloyobjetosLTUntertitel">
    <w:name w:val="Título y objetos~LT~Untertitel"/>
    <w:qFormat/>
    <w:pPr>
      <w:jc w:val="center"/>
    </w:pPr>
    <w:rPr>
      <w:rFonts w:ascii="FreeSans" w:eastAsia="DejaVu Sans" w:hAnsi="FreeSans" w:cs="Liberation Sans"/>
      <w:color w:val="000000"/>
      <w:sz w:val="64"/>
      <w:szCs w:val="24"/>
    </w:rPr>
  </w:style>
  <w:style w:type="paragraph" w:customStyle="1" w:styleId="TtuloyobjetosLTNotizen">
    <w:name w:val="Título y objetos~LT~Notizen"/>
    <w:qFormat/>
    <w:pPr>
      <w:ind w:left="340" w:hanging="340"/>
    </w:pPr>
    <w:rPr>
      <w:rFonts w:ascii="FreeSans" w:eastAsia="DejaVu Sans" w:hAnsi="FreeSans" w:cs="Liberation Sans"/>
      <w:color w:val="000000"/>
      <w:sz w:val="40"/>
      <w:szCs w:val="24"/>
    </w:rPr>
  </w:style>
  <w:style w:type="paragraph" w:customStyle="1" w:styleId="TtuloyobjetosLTHintergrundobjekte">
    <w:name w:val="Título y objetos~LT~Hintergrundobjekte"/>
    <w:qFormat/>
    <w:rPr>
      <w:rFonts w:ascii="Liberation Serif" w:eastAsia="DejaVu Sans" w:hAnsi="Liberation Serif" w:cs="Liberation Sans"/>
      <w:color w:val="00000A"/>
      <w:sz w:val="24"/>
      <w:szCs w:val="24"/>
    </w:rPr>
  </w:style>
  <w:style w:type="paragraph" w:customStyle="1" w:styleId="TtuloyobjetosLTHintergrund">
    <w:name w:val="Título y objetos~LT~Hintergrund"/>
    <w:qFormat/>
    <w:rPr>
      <w:rFonts w:ascii="Liberation Serif" w:eastAsia="DejaVu Sans" w:hAnsi="Liberation Serif" w:cs="Liberation Sans"/>
      <w:color w:val="00000A"/>
      <w:sz w:val="24"/>
      <w:szCs w:val="24"/>
    </w:rPr>
  </w:style>
  <w:style w:type="paragraph" w:customStyle="1" w:styleId="EnblancoLTGliederung1">
    <w:name w:val="En blanco~LT~Gliederung 1"/>
    <w:qFormat/>
    <w:pPr>
      <w:spacing w:before="283" w:line="216" w:lineRule="auto"/>
    </w:pPr>
    <w:rPr>
      <w:rFonts w:ascii="FreeSans" w:eastAsia="DejaVu Sans" w:hAnsi="FreeSans" w:cs="Liberation Sans"/>
      <w:color w:val="404040"/>
      <w:sz w:val="40"/>
      <w:szCs w:val="24"/>
    </w:rPr>
  </w:style>
  <w:style w:type="paragraph" w:customStyle="1" w:styleId="EnblancoLTGliederung2">
    <w:name w:val="En blanco~LT~Gliederung 2"/>
    <w:basedOn w:val="EnblancoLTGliederung1"/>
    <w:qFormat/>
    <w:pPr>
      <w:spacing w:before="227"/>
    </w:pPr>
    <w:rPr>
      <w:sz w:val="28"/>
    </w:rPr>
  </w:style>
  <w:style w:type="paragraph" w:customStyle="1" w:styleId="EnblancoLTGliederung3">
    <w:name w:val="En blanco~LT~Gliederung 3"/>
    <w:basedOn w:val="EnblancoLTGliederung2"/>
    <w:qFormat/>
    <w:pPr>
      <w:spacing w:before="170"/>
    </w:pPr>
  </w:style>
  <w:style w:type="paragraph" w:customStyle="1" w:styleId="EnblancoLTGliederung4">
    <w:name w:val="En blanco~LT~Gliederung 4"/>
    <w:basedOn w:val="EnblancoLTGliederung3"/>
    <w:qFormat/>
    <w:pPr>
      <w:spacing w:before="113"/>
    </w:pPr>
  </w:style>
  <w:style w:type="paragraph" w:customStyle="1" w:styleId="EnblancoLTGliederung5">
    <w:name w:val="En blanco~LT~Gliederung 5"/>
    <w:basedOn w:val="EnblancoLTGliederung4"/>
    <w:qFormat/>
    <w:pPr>
      <w:spacing w:before="57"/>
    </w:pPr>
    <w:rPr>
      <w:sz w:val="40"/>
    </w:rPr>
  </w:style>
  <w:style w:type="paragraph" w:customStyle="1" w:styleId="EnblancoLTGliederung6">
    <w:name w:val="En blanco~LT~Gliederung 6"/>
    <w:basedOn w:val="EnblancoLTGliederung5"/>
    <w:qFormat/>
  </w:style>
  <w:style w:type="paragraph" w:customStyle="1" w:styleId="EnblancoLTGliederung7">
    <w:name w:val="En blanco~LT~Gliederung 7"/>
    <w:basedOn w:val="EnblancoLTGliederung6"/>
    <w:qFormat/>
  </w:style>
  <w:style w:type="paragraph" w:customStyle="1" w:styleId="EnblancoLTGliederung8">
    <w:name w:val="En blanco~LT~Gliederung 8"/>
    <w:basedOn w:val="EnblancoLTGliederung7"/>
    <w:qFormat/>
  </w:style>
  <w:style w:type="paragraph" w:customStyle="1" w:styleId="EnblancoLTGliederung9">
    <w:name w:val="En blanco~LT~Gliederung 9"/>
    <w:basedOn w:val="EnblancoLTGliederung8"/>
    <w:qFormat/>
  </w:style>
  <w:style w:type="paragraph" w:customStyle="1" w:styleId="EnblancoLTTitel">
    <w:name w:val="En blanco~LT~Titel"/>
    <w:qFormat/>
    <w:pPr>
      <w:spacing w:line="200" w:lineRule="atLeast"/>
    </w:pPr>
    <w:rPr>
      <w:rFonts w:ascii="FreeSans" w:eastAsia="DejaVu Sans" w:hAnsi="FreeSans" w:cs="Liberation Sans"/>
      <w:color w:val="000000"/>
      <w:sz w:val="36"/>
      <w:szCs w:val="24"/>
    </w:rPr>
  </w:style>
  <w:style w:type="paragraph" w:customStyle="1" w:styleId="EnblancoLTUntertitel">
    <w:name w:val="En blanco~LT~Untertitel"/>
    <w:qFormat/>
    <w:pPr>
      <w:jc w:val="center"/>
    </w:pPr>
    <w:rPr>
      <w:rFonts w:ascii="FreeSans" w:eastAsia="DejaVu Sans" w:hAnsi="FreeSans" w:cs="Liberation Sans"/>
      <w:color w:val="000000"/>
      <w:sz w:val="64"/>
      <w:szCs w:val="24"/>
    </w:rPr>
  </w:style>
  <w:style w:type="paragraph" w:customStyle="1" w:styleId="EnblancoLTNotizen">
    <w:name w:val="En blanco~LT~Notizen"/>
    <w:qFormat/>
    <w:pPr>
      <w:ind w:left="340" w:hanging="340"/>
    </w:pPr>
    <w:rPr>
      <w:rFonts w:ascii="FreeSans" w:eastAsia="DejaVu Sans" w:hAnsi="FreeSans" w:cs="Liberation Sans"/>
      <w:color w:val="000000"/>
      <w:sz w:val="40"/>
      <w:szCs w:val="24"/>
    </w:rPr>
  </w:style>
  <w:style w:type="paragraph" w:customStyle="1" w:styleId="EnblancoLTHintergrundobjekte">
    <w:name w:val="En blanco~LT~Hintergrundobjekte"/>
    <w:qFormat/>
    <w:rPr>
      <w:rFonts w:ascii="Liberation Serif" w:eastAsia="DejaVu Sans" w:hAnsi="Liberation Serif" w:cs="Liberation Sans"/>
      <w:color w:val="00000A"/>
      <w:sz w:val="24"/>
      <w:szCs w:val="24"/>
    </w:rPr>
  </w:style>
  <w:style w:type="paragraph" w:customStyle="1" w:styleId="EnblancoLTHintergrund">
    <w:name w:val="En blanco~LT~Hintergrund"/>
    <w:qFormat/>
    <w:rPr>
      <w:rFonts w:ascii="Liberation Serif" w:eastAsia="DejaVu Sans" w:hAnsi="Liberation Serif" w:cs="Liberation Sans"/>
      <w:color w:val="00000A"/>
      <w:sz w:val="24"/>
      <w:szCs w:val="24"/>
    </w:rPr>
  </w:style>
  <w:style w:type="paragraph" w:styleId="Sinespaciado">
    <w:name w:val="No Spacing"/>
    <w:uiPriority w:val="1"/>
    <w:qFormat/>
    <w:rsid w:val="00314A45"/>
    <w:pPr>
      <w:suppressAutoHyphens/>
    </w:pPr>
    <w:rPr>
      <w:color w:val="00000A"/>
      <w:sz w:val="24"/>
      <w:szCs w:val="24"/>
      <w:lang w:val="es-ES" w:eastAsia="ar-SA"/>
    </w:rPr>
  </w:style>
  <w:style w:type="character" w:styleId="Hipervnculo">
    <w:name w:val="Hyperlink"/>
    <w:basedOn w:val="Fuentedeprrafopredeter"/>
    <w:uiPriority w:val="99"/>
    <w:unhideWhenUsed/>
    <w:rsid w:val="00832179"/>
    <w:rPr>
      <w:color w:val="0000FF"/>
      <w:u w:val="single"/>
    </w:rPr>
  </w:style>
  <w:style w:type="character" w:customStyle="1" w:styleId="Ttulo2Car2">
    <w:name w:val="Título 2 Car2"/>
    <w:basedOn w:val="Fuentedeprrafopredeter"/>
    <w:link w:val="Ttulo2"/>
    <w:uiPriority w:val="9"/>
    <w:rsid w:val="007E4EE2"/>
    <w:rPr>
      <w:rFonts w:asciiTheme="majorHAnsi" w:eastAsiaTheme="majorEastAsia" w:hAnsiTheme="majorHAnsi" w:cstheme="majorBidi"/>
      <w:color w:val="365F91" w:themeColor="accent1" w:themeShade="BF"/>
      <w:sz w:val="26"/>
      <w:szCs w:val="26"/>
      <w:lang w:val="es-ES" w:eastAsia="ar-SA"/>
    </w:rPr>
  </w:style>
  <w:style w:type="character" w:customStyle="1" w:styleId="Ttulo1Car1">
    <w:name w:val="Título 1 Car1"/>
    <w:basedOn w:val="Fuentedeprrafopredeter"/>
    <w:link w:val="Ttulo1"/>
    <w:rsid w:val="00C760B4"/>
    <w:rPr>
      <w:rFonts w:asciiTheme="majorHAnsi" w:eastAsiaTheme="majorEastAsia" w:hAnsiTheme="majorHAnsi" w:cstheme="majorBidi"/>
      <w:color w:val="365F91" w:themeColor="accent1" w:themeShade="BF"/>
      <w:sz w:val="32"/>
      <w:szCs w:val="3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7798">
      <w:bodyDiv w:val="1"/>
      <w:marLeft w:val="0"/>
      <w:marRight w:val="0"/>
      <w:marTop w:val="0"/>
      <w:marBottom w:val="0"/>
      <w:divBdr>
        <w:top w:val="none" w:sz="0" w:space="0" w:color="auto"/>
        <w:left w:val="none" w:sz="0" w:space="0" w:color="auto"/>
        <w:bottom w:val="none" w:sz="0" w:space="0" w:color="auto"/>
        <w:right w:val="none" w:sz="0" w:space="0" w:color="auto"/>
      </w:divBdr>
    </w:div>
    <w:div w:id="302734913">
      <w:bodyDiv w:val="1"/>
      <w:marLeft w:val="0"/>
      <w:marRight w:val="0"/>
      <w:marTop w:val="0"/>
      <w:marBottom w:val="0"/>
      <w:divBdr>
        <w:top w:val="none" w:sz="0" w:space="0" w:color="auto"/>
        <w:left w:val="none" w:sz="0" w:space="0" w:color="auto"/>
        <w:bottom w:val="none" w:sz="0" w:space="0" w:color="auto"/>
        <w:right w:val="none" w:sz="0" w:space="0" w:color="auto"/>
      </w:divBdr>
    </w:div>
    <w:div w:id="375593002">
      <w:bodyDiv w:val="1"/>
      <w:marLeft w:val="0"/>
      <w:marRight w:val="0"/>
      <w:marTop w:val="0"/>
      <w:marBottom w:val="0"/>
      <w:divBdr>
        <w:top w:val="none" w:sz="0" w:space="0" w:color="auto"/>
        <w:left w:val="none" w:sz="0" w:space="0" w:color="auto"/>
        <w:bottom w:val="none" w:sz="0" w:space="0" w:color="auto"/>
        <w:right w:val="none" w:sz="0" w:space="0" w:color="auto"/>
      </w:divBdr>
    </w:div>
    <w:div w:id="644815922">
      <w:bodyDiv w:val="1"/>
      <w:marLeft w:val="0"/>
      <w:marRight w:val="0"/>
      <w:marTop w:val="0"/>
      <w:marBottom w:val="0"/>
      <w:divBdr>
        <w:top w:val="none" w:sz="0" w:space="0" w:color="auto"/>
        <w:left w:val="none" w:sz="0" w:space="0" w:color="auto"/>
        <w:bottom w:val="none" w:sz="0" w:space="0" w:color="auto"/>
        <w:right w:val="none" w:sz="0" w:space="0" w:color="auto"/>
      </w:divBdr>
    </w:div>
    <w:div w:id="817306246">
      <w:bodyDiv w:val="1"/>
      <w:marLeft w:val="0"/>
      <w:marRight w:val="0"/>
      <w:marTop w:val="0"/>
      <w:marBottom w:val="0"/>
      <w:divBdr>
        <w:top w:val="none" w:sz="0" w:space="0" w:color="auto"/>
        <w:left w:val="none" w:sz="0" w:space="0" w:color="auto"/>
        <w:bottom w:val="none" w:sz="0" w:space="0" w:color="auto"/>
        <w:right w:val="none" w:sz="0" w:space="0" w:color="auto"/>
      </w:divBdr>
    </w:div>
    <w:div w:id="952858061">
      <w:bodyDiv w:val="1"/>
      <w:marLeft w:val="0"/>
      <w:marRight w:val="0"/>
      <w:marTop w:val="0"/>
      <w:marBottom w:val="0"/>
      <w:divBdr>
        <w:top w:val="none" w:sz="0" w:space="0" w:color="auto"/>
        <w:left w:val="none" w:sz="0" w:space="0" w:color="auto"/>
        <w:bottom w:val="none" w:sz="0" w:space="0" w:color="auto"/>
        <w:right w:val="none" w:sz="0" w:space="0" w:color="auto"/>
      </w:divBdr>
    </w:div>
    <w:div w:id="1058239245">
      <w:bodyDiv w:val="1"/>
      <w:marLeft w:val="0"/>
      <w:marRight w:val="0"/>
      <w:marTop w:val="0"/>
      <w:marBottom w:val="0"/>
      <w:divBdr>
        <w:top w:val="none" w:sz="0" w:space="0" w:color="auto"/>
        <w:left w:val="none" w:sz="0" w:space="0" w:color="auto"/>
        <w:bottom w:val="none" w:sz="0" w:space="0" w:color="auto"/>
        <w:right w:val="none" w:sz="0" w:space="0" w:color="auto"/>
      </w:divBdr>
    </w:div>
    <w:div w:id="1255092259">
      <w:bodyDiv w:val="1"/>
      <w:marLeft w:val="0"/>
      <w:marRight w:val="0"/>
      <w:marTop w:val="0"/>
      <w:marBottom w:val="0"/>
      <w:divBdr>
        <w:top w:val="none" w:sz="0" w:space="0" w:color="auto"/>
        <w:left w:val="none" w:sz="0" w:space="0" w:color="auto"/>
        <w:bottom w:val="none" w:sz="0" w:space="0" w:color="auto"/>
        <w:right w:val="none" w:sz="0" w:space="0" w:color="auto"/>
      </w:divBdr>
    </w:div>
    <w:div w:id="1476601512">
      <w:bodyDiv w:val="1"/>
      <w:marLeft w:val="0"/>
      <w:marRight w:val="0"/>
      <w:marTop w:val="0"/>
      <w:marBottom w:val="0"/>
      <w:divBdr>
        <w:top w:val="none" w:sz="0" w:space="0" w:color="auto"/>
        <w:left w:val="none" w:sz="0" w:space="0" w:color="auto"/>
        <w:bottom w:val="none" w:sz="0" w:space="0" w:color="auto"/>
        <w:right w:val="none" w:sz="0" w:space="0" w:color="auto"/>
      </w:divBdr>
    </w:div>
    <w:div w:id="1596984578">
      <w:bodyDiv w:val="1"/>
      <w:marLeft w:val="0"/>
      <w:marRight w:val="0"/>
      <w:marTop w:val="0"/>
      <w:marBottom w:val="0"/>
      <w:divBdr>
        <w:top w:val="none" w:sz="0" w:space="0" w:color="auto"/>
        <w:left w:val="none" w:sz="0" w:space="0" w:color="auto"/>
        <w:bottom w:val="none" w:sz="0" w:space="0" w:color="auto"/>
        <w:right w:val="none" w:sz="0" w:space="0" w:color="auto"/>
      </w:divBdr>
    </w:div>
    <w:div w:id="1621262199">
      <w:bodyDiv w:val="1"/>
      <w:marLeft w:val="0"/>
      <w:marRight w:val="0"/>
      <w:marTop w:val="0"/>
      <w:marBottom w:val="0"/>
      <w:divBdr>
        <w:top w:val="none" w:sz="0" w:space="0" w:color="auto"/>
        <w:left w:val="none" w:sz="0" w:space="0" w:color="auto"/>
        <w:bottom w:val="none" w:sz="0" w:space="0" w:color="auto"/>
        <w:right w:val="none" w:sz="0" w:space="0" w:color="auto"/>
      </w:divBdr>
    </w:div>
    <w:div w:id="1681811138">
      <w:bodyDiv w:val="1"/>
      <w:marLeft w:val="0"/>
      <w:marRight w:val="0"/>
      <w:marTop w:val="0"/>
      <w:marBottom w:val="0"/>
      <w:divBdr>
        <w:top w:val="none" w:sz="0" w:space="0" w:color="auto"/>
        <w:left w:val="none" w:sz="0" w:space="0" w:color="auto"/>
        <w:bottom w:val="none" w:sz="0" w:space="0" w:color="auto"/>
        <w:right w:val="none" w:sz="0" w:space="0" w:color="auto"/>
      </w:divBdr>
      <w:divsChild>
        <w:div w:id="9334835">
          <w:marLeft w:val="0"/>
          <w:marRight w:val="0"/>
          <w:marTop w:val="0"/>
          <w:marBottom w:val="120"/>
          <w:divBdr>
            <w:top w:val="none" w:sz="0" w:space="0" w:color="auto"/>
            <w:left w:val="none" w:sz="0" w:space="0" w:color="auto"/>
            <w:bottom w:val="none" w:sz="0" w:space="0" w:color="auto"/>
            <w:right w:val="none" w:sz="0" w:space="0" w:color="auto"/>
          </w:divBdr>
        </w:div>
        <w:div w:id="2077821331">
          <w:marLeft w:val="0"/>
          <w:marRight w:val="0"/>
          <w:marTop w:val="120"/>
          <w:marBottom w:val="0"/>
          <w:divBdr>
            <w:top w:val="none" w:sz="0" w:space="0" w:color="auto"/>
            <w:left w:val="none" w:sz="0" w:space="0" w:color="auto"/>
            <w:bottom w:val="none" w:sz="0" w:space="0" w:color="auto"/>
            <w:right w:val="none" w:sz="0" w:space="0" w:color="auto"/>
          </w:divBdr>
        </w:div>
      </w:divsChild>
    </w:div>
    <w:div w:id="179185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polit.unr.edu.ar/memoriascsd2016/" TargetMode="External"/><Relationship Id="rId18" Type="http://schemas.openxmlformats.org/officeDocument/2006/relationships/hyperlink" Target="https://globalinitiative.net/wp-content/uploads/2018/04/Atlas-de-la-Violencia-en-Am%C3%A9rica-Latina-Juan-Mario-Sol%C3%ADs-Delgadillo-2018.pdf" TargetMode="External"/><Relationship Id="rId3" Type="http://schemas.openxmlformats.org/officeDocument/2006/relationships/styles" Target="styles.xml"/><Relationship Id="rId21" Type="http://schemas.openxmlformats.org/officeDocument/2006/relationships/hyperlink" Target="http://www.criticacontemporanea.org/" TargetMode="External"/><Relationship Id="rId7" Type="http://schemas.openxmlformats.org/officeDocument/2006/relationships/endnotes" Target="endnotes.xml"/><Relationship Id="rId12" Type="http://schemas.openxmlformats.org/officeDocument/2006/relationships/hyperlink" Target="http://www.unsam.edu.ar/ciep/wp-content/uploads/2017/03/0-Revista-8.pdf" TargetMode="External"/><Relationship Id="rId17" Type="http://schemas.openxmlformats.org/officeDocument/2006/relationships/hyperlink" Target="http://erasmusplusriesal.org/es/contenido/la-dimension-internacional-de-la-educacion-superior-en-america-latina-y-el-cari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bservatoriocts.oei.org.ar/wp-content/uploads/2020/11/Papeles-18-Web-FINAL-DEF.pdf" TargetMode="External"/><Relationship Id="rId20" Type="http://schemas.openxmlformats.org/officeDocument/2006/relationships/hyperlink" Target="http://www.latindex.unam.mx/buscador/ficRev.html?folio=21345&amp;opc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8160/18517072re50.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iunet.upv.es/handle/10251/156135?show=full" TargetMode="External"/><Relationship Id="rId23" Type="http://schemas.openxmlformats.org/officeDocument/2006/relationships/footer" Target="footer1.xml"/><Relationship Id="rId10" Type="http://schemas.openxmlformats.org/officeDocument/2006/relationships/hyperlink" Target="http://ciesu.edu.uy/" TargetMode="External"/><Relationship Id="rId19" Type="http://schemas.openxmlformats.org/officeDocument/2006/relationships/hyperlink" Target="https://www.csic.edu.uy/content/en-agenda-una-exploraci%C3%B3n-de-motivaciones-influencias-y-pr%C3%A1cticas-acad%C3%A9micas" TargetMode="External"/><Relationship Id="rId4" Type="http://schemas.openxmlformats.org/officeDocument/2006/relationships/settings" Target="settings.xml"/><Relationship Id="rId9" Type="http://schemas.openxmlformats.org/officeDocument/2006/relationships/hyperlink" Target="https://exportcvuy.anii.org.uy/cv/?1da5b5a62c84eafa42e727eee5405aea48fce0b1d85fd0519ada1e7fb1a8d3a705e5ed14ae2ed8b5ae62148b1861ebe24141eff03611ac2d70e72c7c5462f590" TargetMode="External"/><Relationship Id="rId14" Type="http://schemas.openxmlformats.org/officeDocument/2006/relationships/hyperlink" Target="http://dspace.mides.gub.uy:8080/xmlui/handle/123456789/1302" TargetMode="External"/><Relationship Id="rId22" Type="http://schemas.openxmlformats.org/officeDocument/2006/relationships/hyperlink" Target="https://cuadernosdeadministracion.univalle.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4C83-D310-4539-AB16-BF35CA76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8006</Words>
  <Characters>44039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Curriculum Vitae</vt:lpstr>
    </vt:vector>
  </TitlesOfParts>
  <Company>Toshiba</Company>
  <LinksUpToDate>false</LinksUpToDate>
  <CharactersWithSpaces>51942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Colossus User</dc:creator>
  <dc:description/>
  <cp:lastModifiedBy>CAMILA</cp:lastModifiedBy>
  <cp:revision>6</cp:revision>
  <cp:lastPrinted>2021-08-09T15:12:00Z</cp:lastPrinted>
  <dcterms:created xsi:type="dcterms:W3CDTF">2021-08-09T15:14:00Z</dcterms:created>
  <dcterms:modified xsi:type="dcterms:W3CDTF">2021-10-13T12:27:00Z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